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FB" w:rsidRPr="00EA5BCF" w:rsidRDefault="009928FB" w:rsidP="00EA5BCF">
      <w:pPr>
        <w:pStyle w:val="1"/>
        <w:jc w:val="center"/>
        <w:rPr>
          <w:rFonts w:hint="eastAsia"/>
          <w:sz w:val="40"/>
          <w:szCs w:val="40"/>
        </w:rPr>
      </w:pPr>
      <w:r w:rsidRPr="00EA5BCF">
        <w:rPr>
          <w:rStyle w:val="mw-headline"/>
          <w:rFonts w:hint="eastAsia"/>
          <w:sz w:val="40"/>
          <w:szCs w:val="40"/>
        </w:rPr>
        <w:t>新北市107學年度第1學期高級中等教育階段非學校型態</w:t>
      </w:r>
      <w:r w:rsidRPr="00EA5BCF">
        <w:rPr>
          <w:rFonts w:hint="eastAsia"/>
          <w:sz w:val="40"/>
          <w:szCs w:val="40"/>
        </w:rPr>
        <w:br/>
      </w:r>
      <w:r w:rsidRPr="00EA5BCF">
        <w:rPr>
          <w:rStyle w:val="mw-headline"/>
          <w:rFonts w:hint="eastAsia"/>
          <w:sz w:val="40"/>
          <w:szCs w:val="40"/>
        </w:rPr>
        <w:t>生活實踐</w:t>
      </w:r>
      <w:r w:rsidR="007B63C9">
        <w:rPr>
          <w:rStyle w:val="mw-headline"/>
          <w:rFonts w:hint="eastAsia"/>
          <w:sz w:val="40"/>
          <w:szCs w:val="40"/>
        </w:rPr>
        <w:t>機構</w:t>
      </w:r>
      <w:r w:rsidRPr="00EA5BCF">
        <w:rPr>
          <w:rStyle w:val="mw-headline"/>
          <w:rFonts w:hint="eastAsia"/>
          <w:sz w:val="40"/>
          <w:szCs w:val="40"/>
        </w:rPr>
        <w:t>自學實驗教育教學計畫書</w:t>
      </w:r>
    </w:p>
    <w:p w:rsidR="009928FB" w:rsidRDefault="009928FB">
      <w:pPr>
        <w:pStyle w:val="2"/>
        <w:rPr>
          <w:rFonts w:hint="eastAsia"/>
        </w:rPr>
      </w:pPr>
      <w:r>
        <w:rPr>
          <w:rFonts w:hint="eastAsia"/>
        </w:rPr>
        <w:t>壹、</w:t>
      </w:r>
      <w:r>
        <w:rPr>
          <w:rStyle w:val="mw-headline"/>
          <w:rFonts w:hint="eastAsia"/>
        </w:rPr>
        <w:t>基本資料</w:t>
      </w:r>
    </w:p>
    <w:tbl>
      <w:tblPr>
        <w:tblStyle w:val="af8"/>
        <w:tblW w:w="0" w:type="auto"/>
        <w:tblInd w:w="392" w:type="dxa"/>
        <w:tblLook w:val="04A0" w:firstRow="1" w:lastRow="0" w:firstColumn="1" w:lastColumn="0" w:noHBand="0" w:noVBand="1"/>
      </w:tblPr>
      <w:tblGrid>
        <w:gridCol w:w="2835"/>
        <w:gridCol w:w="6552"/>
      </w:tblGrid>
      <w:tr w:rsidR="00EA5BCF" w:rsidTr="00EA5BCF">
        <w:tc>
          <w:tcPr>
            <w:tcW w:w="2835" w:type="dxa"/>
            <w:vAlign w:val="center"/>
          </w:tcPr>
          <w:p w:rsidR="00EA5BCF" w:rsidRPr="005C4FAF" w:rsidRDefault="00EA5BCF" w:rsidP="009928FB">
            <w:pPr>
              <w:spacing w:line="420" w:lineRule="exact"/>
              <w:jc w:val="center"/>
              <w:rPr>
                <w:rFonts w:ascii="標楷體" w:eastAsia="標楷體" w:hAnsi="標楷體"/>
                <w:b/>
                <w:sz w:val="28"/>
                <w:szCs w:val="28"/>
              </w:rPr>
            </w:pPr>
            <w:r>
              <w:rPr>
                <w:rFonts w:ascii="標楷體" w:eastAsia="標楷體" w:hAnsi="標楷體" w:hint="eastAsia"/>
                <w:b/>
                <w:sz w:val="28"/>
                <w:szCs w:val="28"/>
              </w:rPr>
              <w:t>團體名稱</w:t>
            </w:r>
          </w:p>
        </w:tc>
        <w:tc>
          <w:tcPr>
            <w:tcW w:w="6552" w:type="dxa"/>
            <w:vAlign w:val="center"/>
          </w:tcPr>
          <w:p w:rsidR="00EA5BCF" w:rsidRPr="005C4FAF" w:rsidRDefault="00EA5BCF" w:rsidP="007B63C9">
            <w:pPr>
              <w:spacing w:line="320" w:lineRule="exact"/>
              <w:rPr>
                <w:rFonts w:ascii="標楷體" w:eastAsia="標楷體" w:hAnsi="標楷體"/>
                <w:sz w:val="28"/>
                <w:szCs w:val="28"/>
              </w:rPr>
            </w:pPr>
            <w:r w:rsidRPr="00A5024F">
              <w:rPr>
                <w:rFonts w:ascii="標楷體" w:eastAsia="標楷體" w:hAnsi="標楷體" w:hint="eastAsia"/>
                <w:sz w:val="28"/>
                <w:szCs w:val="28"/>
              </w:rPr>
              <w:t>生活實踐</w:t>
            </w:r>
            <w:r w:rsidR="007B63C9">
              <w:rPr>
                <w:rFonts w:ascii="標楷體" w:eastAsia="標楷體" w:hAnsi="標楷體" w:hint="eastAsia"/>
                <w:sz w:val="28"/>
                <w:szCs w:val="28"/>
              </w:rPr>
              <w:t>機構</w:t>
            </w:r>
            <w:bookmarkStart w:id="0" w:name="_GoBack"/>
            <w:bookmarkEnd w:id="0"/>
            <w:r w:rsidRPr="00A5024F">
              <w:rPr>
                <w:rFonts w:ascii="標楷體" w:eastAsia="標楷體" w:hAnsi="標楷體" w:hint="eastAsia"/>
                <w:sz w:val="28"/>
                <w:szCs w:val="28"/>
              </w:rPr>
              <w:t>自學</w:t>
            </w:r>
          </w:p>
        </w:tc>
      </w:tr>
      <w:tr w:rsidR="00EA5BCF" w:rsidTr="00EA5BCF">
        <w:tc>
          <w:tcPr>
            <w:tcW w:w="2835" w:type="dxa"/>
            <w:vAlign w:val="center"/>
          </w:tcPr>
          <w:p w:rsidR="00EA5BCF" w:rsidRPr="005C4FAF" w:rsidRDefault="00EA5BCF" w:rsidP="009928FB">
            <w:pPr>
              <w:spacing w:line="420" w:lineRule="exact"/>
              <w:jc w:val="center"/>
              <w:rPr>
                <w:rFonts w:ascii="標楷體" w:eastAsia="標楷體" w:hAnsi="標楷體"/>
                <w:b/>
                <w:sz w:val="28"/>
                <w:szCs w:val="28"/>
              </w:rPr>
            </w:pPr>
            <w:r w:rsidRPr="005C4FAF">
              <w:rPr>
                <w:rFonts w:ascii="標楷體" w:eastAsia="標楷體" w:hAnsi="標楷體" w:hint="eastAsia"/>
                <w:b/>
                <w:sz w:val="28"/>
                <w:szCs w:val="28"/>
              </w:rPr>
              <w:t>申請</w:t>
            </w:r>
            <w:r>
              <w:rPr>
                <w:rFonts w:ascii="標楷體" w:eastAsia="標楷體" w:hAnsi="標楷體" w:hint="eastAsia"/>
                <w:b/>
                <w:sz w:val="28"/>
                <w:szCs w:val="28"/>
              </w:rPr>
              <w:t>人</w:t>
            </w:r>
            <w:r w:rsidRPr="005C4FAF">
              <w:rPr>
                <w:rFonts w:ascii="標楷體" w:eastAsia="標楷體" w:hAnsi="標楷體" w:hint="eastAsia"/>
                <w:b/>
                <w:sz w:val="28"/>
                <w:szCs w:val="28"/>
              </w:rPr>
              <w:t>姓名</w:t>
            </w:r>
          </w:p>
        </w:tc>
        <w:tc>
          <w:tcPr>
            <w:tcW w:w="6552" w:type="dxa"/>
            <w:vAlign w:val="center"/>
          </w:tcPr>
          <w:p w:rsidR="00EA5BCF" w:rsidRPr="005C4FAF" w:rsidRDefault="00EA5BCF" w:rsidP="009928FB">
            <w:pPr>
              <w:spacing w:line="320" w:lineRule="exact"/>
              <w:rPr>
                <w:rFonts w:ascii="標楷體" w:eastAsia="標楷體" w:hAnsi="標楷體"/>
                <w:sz w:val="28"/>
                <w:szCs w:val="28"/>
              </w:rPr>
            </w:pPr>
            <w:r>
              <w:rPr>
                <w:rFonts w:ascii="標楷體" w:eastAsia="標楷體" w:hAnsi="標楷體"/>
                <w:sz w:val="28"/>
                <w:szCs w:val="28"/>
              </w:rPr>
              <w:t>丁志仁</w:t>
            </w:r>
          </w:p>
        </w:tc>
      </w:tr>
      <w:tr w:rsidR="00EA5BCF" w:rsidTr="00EA5BCF">
        <w:tc>
          <w:tcPr>
            <w:tcW w:w="2835" w:type="dxa"/>
            <w:vAlign w:val="center"/>
          </w:tcPr>
          <w:p w:rsidR="00EA5BCF" w:rsidRPr="005C4FAF" w:rsidRDefault="00EA5BCF" w:rsidP="009928FB">
            <w:pPr>
              <w:spacing w:line="420" w:lineRule="exact"/>
              <w:jc w:val="center"/>
              <w:rPr>
                <w:rFonts w:ascii="標楷體" w:eastAsia="標楷體" w:hAnsi="標楷體"/>
                <w:b/>
                <w:sz w:val="28"/>
                <w:szCs w:val="28"/>
              </w:rPr>
            </w:pPr>
            <w:r w:rsidRPr="005C4FAF">
              <w:rPr>
                <w:rFonts w:ascii="標楷體" w:eastAsia="標楷體" w:hAnsi="標楷體" w:hint="eastAsia"/>
                <w:b/>
                <w:sz w:val="28"/>
                <w:szCs w:val="28"/>
              </w:rPr>
              <w:t>實驗計畫時程</w:t>
            </w:r>
          </w:p>
        </w:tc>
        <w:tc>
          <w:tcPr>
            <w:tcW w:w="6552" w:type="dxa"/>
            <w:vAlign w:val="center"/>
          </w:tcPr>
          <w:p w:rsidR="00EA5BCF" w:rsidRPr="005C4FAF" w:rsidRDefault="00EA5BCF" w:rsidP="009928FB">
            <w:pPr>
              <w:spacing w:line="320" w:lineRule="exact"/>
              <w:rPr>
                <w:rFonts w:ascii="標楷體" w:eastAsia="標楷體" w:hAnsi="標楷體"/>
                <w:sz w:val="28"/>
                <w:szCs w:val="28"/>
              </w:rPr>
            </w:pPr>
            <w:r>
              <w:rPr>
                <w:rFonts w:ascii="標楷體" w:eastAsia="標楷體" w:hAnsi="標楷體" w:hint="eastAsia"/>
                <w:sz w:val="28"/>
                <w:szCs w:val="28"/>
              </w:rPr>
              <w:t xml:space="preserve"> 107 </w:t>
            </w:r>
            <w:proofErr w:type="gramStart"/>
            <w:r w:rsidRPr="005C4FAF">
              <w:rPr>
                <w:rFonts w:ascii="標楷體" w:eastAsia="標楷體" w:hAnsi="標楷體" w:hint="eastAsia"/>
                <w:sz w:val="28"/>
                <w:szCs w:val="28"/>
              </w:rPr>
              <w:t>學年度第</w:t>
            </w:r>
            <w:proofErr w:type="gramEnd"/>
            <w:r w:rsidRPr="005C4FAF">
              <w:rPr>
                <w:rFonts w:ascii="標楷體" w:eastAsia="標楷體" w:hAnsi="標楷體" w:hint="eastAsia"/>
                <w:sz w:val="28"/>
                <w:szCs w:val="28"/>
              </w:rPr>
              <w:t xml:space="preserve"> </w:t>
            </w:r>
            <w:r>
              <w:rPr>
                <w:rFonts w:ascii="標楷體" w:eastAsia="標楷體" w:hAnsi="標楷體" w:hint="eastAsia"/>
                <w:sz w:val="28"/>
                <w:szCs w:val="28"/>
              </w:rPr>
              <w:t>1</w:t>
            </w:r>
            <w:r w:rsidRPr="005C4FAF">
              <w:rPr>
                <w:rFonts w:ascii="標楷體" w:eastAsia="標楷體" w:hAnsi="標楷體" w:hint="eastAsia"/>
                <w:sz w:val="28"/>
                <w:szCs w:val="28"/>
              </w:rPr>
              <w:t xml:space="preserve"> 學期至 </w:t>
            </w:r>
            <w:r>
              <w:rPr>
                <w:rFonts w:ascii="標楷體" w:eastAsia="標楷體" w:hAnsi="標楷體" w:hint="eastAsia"/>
                <w:sz w:val="28"/>
                <w:szCs w:val="28"/>
              </w:rPr>
              <w:t>107</w:t>
            </w:r>
            <w:r w:rsidRPr="005C4FAF">
              <w:rPr>
                <w:rFonts w:ascii="標楷體" w:eastAsia="標楷體" w:hAnsi="標楷體" w:hint="eastAsia"/>
                <w:sz w:val="28"/>
                <w:szCs w:val="28"/>
              </w:rPr>
              <w:t xml:space="preserve"> </w:t>
            </w:r>
            <w:proofErr w:type="gramStart"/>
            <w:r w:rsidRPr="005C4FAF">
              <w:rPr>
                <w:rFonts w:ascii="標楷體" w:eastAsia="標楷體" w:hAnsi="標楷體" w:hint="eastAsia"/>
                <w:sz w:val="28"/>
                <w:szCs w:val="28"/>
              </w:rPr>
              <w:t>學年度第</w:t>
            </w:r>
            <w:proofErr w:type="gramEnd"/>
            <w:r w:rsidRPr="005C4FAF">
              <w:rPr>
                <w:rFonts w:ascii="標楷體" w:eastAsia="標楷體" w:hAnsi="標楷體" w:hint="eastAsia"/>
                <w:sz w:val="28"/>
                <w:szCs w:val="28"/>
              </w:rPr>
              <w:t xml:space="preserve"> </w:t>
            </w:r>
            <w:r>
              <w:rPr>
                <w:rFonts w:ascii="標楷體" w:eastAsia="標楷體" w:hAnsi="標楷體" w:hint="eastAsia"/>
                <w:sz w:val="28"/>
                <w:szCs w:val="28"/>
              </w:rPr>
              <w:t>2</w:t>
            </w:r>
            <w:r w:rsidRPr="005C4FAF">
              <w:rPr>
                <w:rFonts w:ascii="標楷體" w:eastAsia="標楷體" w:hAnsi="標楷體" w:hint="eastAsia"/>
                <w:sz w:val="28"/>
                <w:szCs w:val="28"/>
              </w:rPr>
              <w:t xml:space="preserve"> 學期</w:t>
            </w:r>
          </w:p>
        </w:tc>
      </w:tr>
      <w:tr w:rsidR="00EA5BCF" w:rsidTr="00EA5BCF">
        <w:trPr>
          <w:trHeight w:hRule="exact" w:val="1418"/>
        </w:trPr>
        <w:tc>
          <w:tcPr>
            <w:tcW w:w="2835" w:type="dxa"/>
            <w:vAlign w:val="center"/>
          </w:tcPr>
          <w:p w:rsidR="00EA5BCF" w:rsidRPr="005C4FAF" w:rsidRDefault="00EA5BCF" w:rsidP="009928FB">
            <w:pPr>
              <w:spacing w:line="420" w:lineRule="exact"/>
              <w:jc w:val="center"/>
              <w:rPr>
                <w:rFonts w:ascii="標楷體" w:eastAsia="標楷體" w:hAnsi="標楷體"/>
                <w:b/>
                <w:sz w:val="28"/>
                <w:szCs w:val="28"/>
              </w:rPr>
            </w:pPr>
            <w:r>
              <w:rPr>
                <w:rFonts w:ascii="標楷體" w:eastAsia="標楷體" w:hAnsi="標楷體" w:hint="eastAsia"/>
                <w:b/>
                <w:sz w:val="28"/>
                <w:szCs w:val="28"/>
              </w:rPr>
              <w:t xml:space="preserve">參加學生人數 </w:t>
            </w:r>
          </w:p>
        </w:tc>
        <w:tc>
          <w:tcPr>
            <w:tcW w:w="6552" w:type="dxa"/>
            <w:vAlign w:val="center"/>
          </w:tcPr>
          <w:p w:rsidR="00EA5BCF" w:rsidRDefault="00EA5BCF" w:rsidP="009928FB">
            <w:pPr>
              <w:spacing w:line="320" w:lineRule="exact"/>
              <w:rPr>
                <w:rFonts w:ascii="標楷體" w:eastAsia="標楷體" w:hAnsi="標楷體"/>
                <w:sz w:val="28"/>
                <w:szCs w:val="28"/>
              </w:rPr>
            </w:pPr>
            <w:r w:rsidRPr="00EC2638">
              <w:rPr>
                <w:rFonts w:ascii="標楷體" w:eastAsia="標楷體" w:hAnsi="標楷體" w:hint="eastAsia"/>
                <w:sz w:val="28"/>
                <w:szCs w:val="28"/>
              </w:rPr>
              <w:t>共</w:t>
            </w:r>
            <w:r>
              <w:rPr>
                <w:rFonts w:ascii="標楷體" w:eastAsia="標楷體" w:hAnsi="標楷體" w:hint="eastAsia"/>
                <w:sz w:val="28"/>
                <w:szCs w:val="28"/>
                <w:u w:val="single"/>
              </w:rPr>
              <w:t xml:space="preserve"> </w:t>
            </w:r>
            <w:r w:rsidRPr="00EA5BCF">
              <w:rPr>
                <w:rFonts w:ascii="標楷體" w:eastAsia="標楷體" w:hAnsi="標楷體" w:hint="eastAsia"/>
                <w:sz w:val="28"/>
                <w:szCs w:val="28"/>
                <w:u w:val="single"/>
              </w:rPr>
              <w:t>18</w:t>
            </w:r>
            <w:r>
              <w:rPr>
                <w:rFonts w:ascii="標楷體" w:eastAsia="標楷體" w:hAnsi="標楷體" w:hint="eastAsia"/>
                <w:sz w:val="28"/>
                <w:szCs w:val="28"/>
                <w:u w:val="single"/>
              </w:rPr>
              <w:t xml:space="preserve"> </w:t>
            </w:r>
            <w:r w:rsidRPr="00EC2638">
              <w:rPr>
                <w:rFonts w:ascii="標楷體" w:eastAsia="標楷體" w:hAnsi="標楷體" w:hint="eastAsia"/>
                <w:sz w:val="28"/>
                <w:szCs w:val="28"/>
              </w:rPr>
              <w:t>人</w:t>
            </w:r>
            <w:r>
              <w:rPr>
                <w:rFonts w:ascii="標楷體" w:eastAsia="標楷體" w:hAnsi="標楷體" w:hint="eastAsia"/>
                <w:sz w:val="28"/>
                <w:szCs w:val="28"/>
              </w:rPr>
              <w:t>，</w:t>
            </w:r>
          </w:p>
          <w:p w:rsidR="00EA5BCF" w:rsidRPr="00402D10" w:rsidRDefault="00EA5BCF" w:rsidP="009928FB">
            <w:pPr>
              <w:spacing w:line="320" w:lineRule="exact"/>
              <w:rPr>
                <w:rFonts w:ascii="標楷體" w:eastAsia="標楷體" w:hAnsi="標楷體"/>
                <w:sz w:val="28"/>
                <w:szCs w:val="28"/>
              </w:rPr>
            </w:pPr>
            <w:r w:rsidRPr="00402D10">
              <w:rPr>
                <w:rFonts w:ascii="標楷體" w:eastAsia="標楷體" w:hAnsi="標楷體" w:hint="eastAsia"/>
                <w:sz w:val="28"/>
                <w:szCs w:val="28"/>
              </w:rPr>
              <w:t>高中1年級學生</w:t>
            </w:r>
            <w:r w:rsidRPr="00EA5BCF">
              <w:rPr>
                <w:rFonts w:ascii="標楷體" w:eastAsia="標楷體" w:hAnsi="標楷體" w:hint="eastAsia"/>
                <w:sz w:val="28"/>
                <w:szCs w:val="28"/>
                <w:u w:val="single"/>
              </w:rPr>
              <w:t xml:space="preserve"> 1</w:t>
            </w:r>
            <w:r>
              <w:rPr>
                <w:rFonts w:ascii="標楷體" w:eastAsia="標楷體" w:hAnsi="標楷體" w:hint="eastAsia"/>
                <w:sz w:val="28"/>
                <w:szCs w:val="28"/>
                <w:u w:val="single"/>
              </w:rPr>
              <w:t xml:space="preserve"> </w:t>
            </w:r>
            <w:r w:rsidRPr="00402D10">
              <w:rPr>
                <w:rFonts w:ascii="標楷體" w:eastAsia="標楷體" w:hAnsi="標楷體" w:hint="eastAsia"/>
                <w:sz w:val="28"/>
                <w:szCs w:val="28"/>
              </w:rPr>
              <w:t>人</w:t>
            </w:r>
          </w:p>
          <w:p w:rsidR="00EA5BCF" w:rsidRPr="00402D10" w:rsidRDefault="00EA5BCF" w:rsidP="009928FB">
            <w:pPr>
              <w:spacing w:line="320" w:lineRule="exact"/>
              <w:rPr>
                <w:rFonts w:ascii="標楷體" w:eastAsia="標楷體" w:hAnsi="標楷體"/>
                <w:sz w:val="28"/>
                <w:szCs w:val="28"/>
              </w:rPr>
            </w:pPr>
            <w:r w:rsidRPr="00402D10">
              <w:rPr>
                <w:rFonts w:ascii="標楷體" w:eastAsia="標楷體" w:hAnsi="標楷體" w:hint="eastAsia"/>
                <w:sz w:val="28"/>
                <w:szCs w:val="28"/>
              </w:rPr>
              <w:t>高中2年級學生</w:t>
            </w:r>
            <w:r w:rsidRPr="00EA5BCF">
              <w:rPr>
                <w:rFonts w:ascii="標楷體" w:eastAsia="標楷體" w:hAnsi="標楷體" w:hint="eastAsia"/>
                <w:sz w:val="28"/>
                <w:szCs w:val="28"/>
                <w:u w:val="single"/>
              </w:rPr>
              <w:t xml:space="preserve"> </w:t>
            </w:r>
            <w:r w:rsidRPr="00A5024F">
              <w:rPr>
                <w:rFonts w:ascii="標楷體" w:eastAsia="標楷體" w:hAnsi="標楷體" w:hint="eastAsia"/>
                <w:sz w:val="28"/>
                <w:szCs w:val="28"/>
                <w:u w:val="single"/>
              </w:rPr>
              <w:t>4</w:t>
            </w:r>
            <w:r>
              <w:rPr>
                <w:rFonts w:ascii="標楷體" w:eastAsia="標楷體" w:hAnsi="標楷體" w:hint="eastAsia"/>
                <w:sz w:val="28"/>
                <w:szCs w:val="28"/>
                <w:u w:val="single"/>
              </w:rPr>
              <w:t xml:space="preserve"> </w:t>
            </w:r>
            <w:r w:rsidRPr="00402D10">
              <w:rPr>
                <w:rFonts w:ascii="標楷體" w:eastAsia="標楷體" w:hAnsi="標楷體" w:hint="eastAsia"/>
                <w:sz w:val="28"/>
                <w:szCs w:val="28"/>
              </w:rPr>
              <w:t>人</w:t>
            </w:r>
          </w:p>
          <w:p w:rsidR="00EA5BCF" w:rsidRPr="005C4FAF" w:rsidRDefault="00EA5BCF" w:rsidP="00EA5BCF">
            <w:pPr>
              <w:spacing w:line="320" w:lineRule="exact"/>
              <w:rPr>
                <w:rFonts w:ascii="標楷體" w:eastAsia="標楷體" w:hAnsi="標楷體"/>
                <w:sz w:val="28"/>
                <w:szCs w:val="28"/>
              </w:rPr>
            </w:pPr>
            <w:r w:rsidRPr="00402D10">
              <w:rPr>
                <w:rFonts w:ascii="標楷體" w:eastAsia="標楷體" w:hAnsi="標楷體" w:hint="eastAsia"/>
                <w:sz w:val="28"/>
                <w:szCs w:val="28"/>
              </w:rPr>
              <w:t>高中3年級學生</w:t>
            </w:r>
            <w:r w:rsidRPr="00EA5BCF">
              <w:rPr>
                <w:rFonts w:ascii="標楷體" w:eastAsia="標楷體" w:hAnsi="標楷體" w:hint="eastAsia"/>
                <w:sz w:val="28"/>
                <w:szCs w:val="28"/>
                <w:u w:val="single"/>
              </w:rPr>
              <w:t xml:space="preserve"> 13 </w:t>
            </w:r>
            <w:r w:rsidRPr="00402D10">
              <w:rPr>
                <w:rFonts w:ascii="標楷體" w:eastAsia="標楷體" w:hAnsi="標楷體" w:hint="eastAsia"/>
                <w:sz w:val="28"/>
                <w:szCs w:val="28"/>
              </w:rPr>
              <w:t>人</w:t>
            </w:r>
          </w:p>
        </w:tc>
      </w:tr>
    </w:tbl>
    <w:p w:rsidR="009928FB" w:rsidRDefault="009928FB">
      <w:pPr>
        <w:pStyle w:val="2"/>
        <w:rPr>
          <w:rFonts w:hint="eastAsia"/>
        </w:rPr>
      </w:pPr>
      <w:r>
        <w:rPr>
          <w:rFonts w:hint="eastAsia"/>
        </w:rPr>
        <w:t>貳、</w:t>
      </w:r>
      <w:r>
        <w:rPr>
          <w:rStyle w:val="mw-headline"/>
          <w:rFonts w:hint="eastAsia"/>
        </w:rPr>
        <w:t>實驗教育理念、目的及方式</w:t>
      </w:r>
    </w:p>
    <w:p w:rsidR="009928FB" w:rsidRDefault="009928FB">
      <w:pPr>
        <w:pStyle w:val="Web"/>
        <w:rPr>
          <w:rFonts w:hint="eastAsia"/>
        </w:rPr>
      </w:pPr>
      <w:r>
        <w:rPr>
          <w:rFonts w:hint="eastAsia"/>
        </w:rPr>
        <w:t xml:space="preserve">本計畫有三目標，三理念，課程三區塊，簡述如下： </w:t>
      </w:r>
    </w:p>
    <w:p w:rsidR="009928FB" w:rsidRDefault="009928FB">
      <w:pPr>
        <w:numPr>
          <w:ilvl w:val="0"/>
          <w:numId w:val="1"/>
        </w:numPr>
        <w:rPr>
          <w:rFonts w:hint="eastAsia"/>
        </w:rPr>
      </w:pPr>
      <w:proofErr w:type="gramStart"/>
      <w:r>
        <w:rPr>
          <w:rFonts w:hint="eastAsia"/>
        </w:rPr>
        <w:t>三</w:t>
      </w:r>
      <w:proofErr w:type="gramEnd"/>
      <w:r>
        <w:rPr>
          <w:rFonts w:hint="eastAsia"/>
        </w:rPr>
        <w:t xml:space="preserve">目標： </w:t>
      </w:r>
    </w:p>
    <w:p w:rsidR="009928FB" w:rsidRDefault="009928FB">
      <w:pPr>
        <w:numPr>
          <w:ilvl w:val="1"/>
          <w:numId w:val="1"/>
        </w:numPr>
        <w:rPr>
          <w:rFonts w:hint="eastAsia"/>
        </w:rPr>
      </w:pPr>
      <w:r>
        <w:rPr>
          <w:rFonts w:hint="eastAsia"/>
        </w:rPr>
        <w:t xml:space="preserve">改善公共教育的瑕疵。 </w:t>
      </w:r>
    </w:p>
    <w:p w:rsidR="009928FB" w:rsidRDefault="009928FB">
      <w:pPr>
        <w:numPr>
          <w:ilvl w:val="1"/>
          <w:numId w:val="1"/>
        </w:numPr>
        <w:rPr>
          <w:rFonts w:hint="eastAsia"/>
        </w:rPr>
      </w:pPr>
      <w:r>
        <w:rPr>
          <w:rFonts w:hint="eastAsia"/>
        </w:rPr>
        <w:t xml:space="preserve">免除國中生升學壓力。 </w:t>
      </w:r>
    </w:p>
    <w:p w:rsidR="009928FB" w:rsidRDefault="009928FB">
      <w:pPr>
        <w:numPr>
          <w:ilvl w:val="1"/>
          <w:numId w:val="1"/>
        </w:numPr>
        <w:rPr>
          <w:rFonts w:hint="eastAsia"/>
        </w:rPr>
      </w:pPr>
      <w:r>
        <w:rPr>
          <w:rFonts w:hint="eastAsia"/>
        </w:rPr>
        <w:t xml:space="preserve">改進教育經費的運用。 </w:t>
      </w:r>
    </w:p>
    <w:p w:rsidR="009928FB" w:rsidRDefault="009928FB">
      <w:pPr>
        <w:numPr>
          <w:ilvl w:val="0"/>
          <w:numId w:val="1"/>
        </w:numPr>
        <w:rPr>
          <w:rFonts w:hint="eastAsia"/>
        </w:rPr>
      </w:pPr>
      <w:proofErr w:type="gramStart"/>
      <w:r>
        <w:rPr>
          <w:rFonts w:hint="eastAsia"/>
        </w:rPr>
        <w:t>三</w:t>
      </w:r>
      <w:proofErr w:type="gramEnd"/>
      <w:r>
        <w:rPr>
          <w:rFonts w:hint="eastAsia"/>
        </w:rPr>
        <w:t xml:space="preserve">理念： </w:t>
      </w:r>
    </w:p>
    <w:p w:rsidR="009928FB" w:rsidRDefault="009928FB">
      <w:pPr>
        <w:numPr>
          <w:ilvl w:val="1"/>
          <w:numId w:val="1"/>
        </w:numPr>
        <w:rPr>
          <w:rFonts w:hint="eastAsia"/>
        </w:rPr>
      </w:pPr>
      <w:r>
        <w:rPr>
          <w:rFonts w:hint="eastAsia"/>
        </w:rPr>
        <w:t xml:space="preserve">生活實踐 </w:t>
      </w:r>
    </w:p>
    <w:p w:rsidR="009928FB" w:rsidRDefault="009928FB">
      <w:pPr>
        <w:numPr>
          <w:ilvl w:val="1"/>
          <w:numId w:val="1"/>
        </w:numPr>
        <w:rPr>
          <w:rFonts w:hint="eastAsia"/>
        </w:rPr>
      </w:pPr>
      <w:r>
        <w:rPr>
          <w:rFonts w:hint="eastAsia"/>
        </w:rPr>
        <w:t xml:space="preserve">公共性教育 </w:t>
      </w:r>
    </w:p>
    <w:p w:rsidR="009928FB" w:rsidRDefault="009928FB">
      <w:pPr>
        <w:numPr>
          <w:ilvl w:val="1"/>
          <w:numId w:val="1"/>
        </w:numPr>
        <w:rPr>
          <w:rFonts w:hint="eastAsia"/>
        </w:rPr>
      </w:pPr>
      <w:proofErr w:type="gramStart"/>
      <w:r>
        <w:rPr>
          <w:rFonts w:hint="eastAsia"/>
        </w:rPr>
        <w:t>全域境教</w:t>
      </w:r>
      <w:proofErr w:type="gramEnd"/>
      <w:r>
        <w:rPr>
          <w:rFonts w:hint="eastAsia"/>
        </w:rPr>
        <w:t xml:space="preserve"> </w:t>
      </w:r>
    </w:p>
    <w:p w:rsidR="009928FB" w:rsidRDefault="009928FB">
      <w:pPr>
        <w:numPr>
          <w:ilvl w:val="0"/>
          <w:numId w:val="1"/>
        </w:numPr>
        <w:rPr>
          <w:rFonts w:hint="eastAsia"/>
        </w:rPr>
      </w:pPr>
      <w:r>
        <w:rPr>
          <w:rFonts w:hint="eastAsia"/>
        </w:rPr>
        <w:t xml:space="preserve">課程三區塊： </w:t>
      </w:r>
    </w:p>
    <w:p w:rsidR="009928FB" w:rsidRDefault="009928FB">
      <w:pPr>
        <w:numPr>
          <w:ilvl w:val="1"/>
          <w:numId w:val="1"/>
        </w:numPr>
        <w:rPr>
          <w:rFonts w:hint="eastAsia"/>
        </w:rPr>
      </w:pPr>
      <w:r>
        <w:rPr>
          <w:rFonts w:hint="eastAsia"/>
        </w:rPr>
        <w:t xml:space="preserve">工具能力 </w:t>
      </w:r>
    </w:p>
    <w:p w:rsidR="009928FB" w:rsidRDefault="009928FB">
      <w:pPr>
        <w:numPr>
          <w:ilvl w:val="1"/>
          <w:numId w:val="1"/>
        </w:numPr>
        <w:rPr>
          <w:rFonts w:hint="eastAsia"/>
        </w:rPr>
      </w:pPr>
      <w:r>
        <w:rPr>
          <w:rFonts w:hint="eastAsia"/>
        </w:rPr>
        <w:t xml:space="preserve">領域學習 </w:t>
      </w:r>
    </w:p>
    <w:p w:rsidR="009928FB" w:rsidRDefault="009928FB">
      <w:pPr>
        <w:numPr>
          <w:ilvl w:val="1"/>
          <w:numId w:val="1"/>
        </w:numPr>
        <w:rPr>
          <w:rFonts w:hint="eastAsia"/>
        </w:rPr>
      </w:pPr>
      <w:r>
        <w:rPr>
          <w:rFonts w:hint="eastAsia"/>
        </w:rPr>
        <w:t xml:space="preserve">專題與選修 </w:t>
      </w:r>
    </w:p>
    <w:p w:rsidR="009928FB" w:rsidRDefault="009928FB">
      <w:pPr>
        <w:pStyle w:val="Web"/>
        <w:rPr>
          <w:rFonts w:hint="eastAsia"/>
        </w:rPr>
      </w:pPr>
      <w:r>
        <w:rPr>
          <w:rFonts w:hint="eastAsia"/>
        </w:rPr>
        <w:t xml:space="preserve">以下各段分別說明之。 </w:t>
      </w:r>
    </w:p>
    <w:p w:rsidR="009928FB" w:rsidRDefault="009928FB">
      <w:pPr>
        <w:pStyle w:val="3"/>
        <w:rPr>
          <w:rFonts w:hint="eastAsia"/>
        </w:rPr>
      </w:pPr>
      <w:r>
        <w:rPr>
          <w:rStyle w:val="mw-headline"/>
          <w:rFonts w:hint="eastAsia"/>
          <w:sz w:val="32"/>
          <w:szCs w:val="32"/>
        </w:rPr>
        <w:t>一、計畫預期目標</w:t>
      </w:r>
    </w:p>
    <w:p w:rsidR="009928FB" w:rsidRDefault="009928FB">
      <w:pPr>
        <w:pStyle w:val="Web"/>
        <w:rPr>
          <w:rFonts w:hint="eastAsia"/>
        </w:rPr>
      </w:pPr>
      <w:r>
        <w:rPr>
          <w:rFonts w:hint="eastAsia"/>
        </w:rPr>
        <w:t>本計畫預期目標有</w:t>
      </w:r>
      <w:proofErr w:type="gramStart"/>
      <w:r>
        <w:rPr>
          <w:rFonts w:hint="eastAsia"/>
        </w:rPr>
        <w:t>三</w:t>
      </w:r>
      <w:proofErr w:type="gramEnd"/>
      <w:r>
        <w:rPr>
          <w:rFonts w:hint="eastAsia"/>
        </w:rPr>
        <w:t xml:space="preserve">： </w:t>
      </w:r>
    </w:p>
    <w:p w:rsidR="009928FB" w:rsidRDefault="009928FB">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)改善公共教育的瑕疵</w:t>
      </w:r>
    </w:p>
    <w:p w:rsidR="009928FB" w:rsidRDefault="009928FB">
      <w:pPr>
        <w:pStyle w:val="5"/>
        <w:rPr>
          <w:rFonts w:hint="eastAsia"/>
        </w:rPr>
      </w:pPr>
      <w:r>
        <w:rPr>
          <w:rStyle w:val="mw-headline"/>
          <w:rFonts w:hint="eastAsia"/>
        </w:rPr>
        <w:t>甲、公共教育的本質性瑕疵</w:t>
      </w:r>
    </w:p>
    <w:p w:rsidR="009928FB" w:rsidRDefault="009928FB">
      <w:pPr>
        <w:pStyle w:val="Web"/>
        <w:rPr>
          <w:rFonts w:hint="eastAsia"/>
        </w:rPr>
      </w:pPr>
      <w:r>
        <w:rPr>
          <w:rFonts w:hint="eastAsia"/>
        </w:rPr>
        <w:t>最早的人類教育只是生存技能的傳承，只有少數人能透過教育有系統地全面繼承前人的文化遺產。自1717年普魯士建立近代「公共教育」系統以來，各國 便將公共教育當成富國強兵的手段，也使得人民得以普遍得到教育的機會。但是，「公共教育」近300年來一直以教室、課本、黑板做為教學</w:t>
      </w:r>
      <w:proofErr w:type="gramStart"/>
      <w:r>
        <w:rPr>
          <w:rFonts w:hint="eastAsia"/>
        </w:rPr>
        <w:t>三</w:t>
      </w:r>
      <w:proofErr w:type="gramEnd"/>
      <w:r>
        <w:rPr>
          <w:rFonts w:hint="eastAsia"/>
        </w:rPr>
        <w:t xml:space="preserve">元素。在長時期的 發展中，衍生出儀式化、偏離生活實踐與複製社會支配關係等毛病。 </w:t>
      </w:r>
    </w:p>
    <w:p w:rsidR="009928FB" w:rsidRDefault="009928FB">
      <w:pPr>
        <w:pStyle w:val="Web"/>
        <w:rPr>
          <w:rFonts w:hint="eastAsia"/>
        </w:rPr>
      </w:pPr>
      <w:r>
        <w:rPr>
          <w:rFonts w:hint="eastAsia"/>
        </w:rPr>
        <w:lastRenderedPageBreak/>
        <w:t xml:space="preserve">其間曾經有過一些公共教育再出發的反思，例如 Ivan </w:t>
      </w:r>
      <w:proofErr w:type="spellStart"/>
      <w:r>
        <w:rPr>
          <w:rFonts w:hint="eastAsia"/>
        </w:rPr>
        <w:t>Illich</w:t>
      </w:r>
      <w:proofErr w:type="spellEnd"/>
      <w:r>
        <w:rPr>
          <w:rFonts w:hint="eastAsia"/>
        </w:rPr>
        <w:t xml:space="preserve">提出網絡學習的原型：教育用品網(reference services to educational objects)、技能交換網(skill exchanges)、伙伴選配網(peer-matching network)、教育諮詢網(reference service to educators at large)。其中教育諮詢網又包含「教育管理者」、「教育顧問」、「教育指導者」(幫學生克服困難)。但礙於科技的限制，並不容易達成。 </w:t>
      </w:r>
    </w:p>
    <w:p w:rsidR="009928FB" w:rsidRDefault="009928FB">
      <w:pPr>
        <w:pStyle w:val="Web"/>
        <w:rPr>
          <w:rFonts w:hint="eastAsia"/>
        </w:rPr>
      </w:pPr>
      <w:r>
        <w:rPr>
          <w:rFonts w:hint="eastAsia"/>
        </w:rPr>
        <w:t xml:space="preserve">現在，資訊科技已經可以支持網路學習的構想，教育雲-行動學具-HTML5新生態也已經出現，完全可以完成下列四大解放，從而促成公共教育的重設定： </w:t>
      </w:r>
    </w:p>
    <w:p w:rsidR="009928FB" w:rsidRDefault="009928FB">
      <w:pPr>
        <w:numPr>
          <w:ilvl w:val="0"/>
          <w:numId w:val="2"/>
        </w:numPr>
        <w:rPr>
          <w:rFonts w:hint="eastAsia"/>
        </w:rPr>
      </w:pPr>
      <w:r>
        <w:rPr>
          <w:rFonts w:hint="eastAsia"/>
        </w:rPr>
        <w:t>場域的解放：透過衛星課程，將部分學習帶到教室外，用天下資源幫助學習。</w:t>
      </w:r>
    </w:p>
    <w:p w:rsidR="009928FB" w:rsidRDefault="009928FB">
      <w:pPr>
        <w:numPr>
          <w:ilvl w:val="0"/>
          <w:numId w:val="2"/>
        </w:numPr>
        <w:rPr>
          <w:rFonts w:hint="eastAsia"/>
        </w:rPr>
      </w:pPr>
      <w:r>
        <w:rPr>
          <w:rFonts w:hint="eastAsia"/>
        </w:rPr>
        <w:t>文本的解放：學生在指定主題之下，學會組織海量的資料，參與製作部分學習文本。</w:t>
      </w:r>
    </w:p>
    <w:p w:rsidR="009928FB" w:rsidRDefault="009928FB">
      <w:pPr>
        <w:numPr>
          <w:ilvl w:val="0"/>
          <w:numId w:val="2"/>
        </w:numPr>
        <w:rPr>
          <w:rFonts w:hint="eastAsia"/>
        </w:rPr>
      </w:pPr>
      <w:proofErr w:type="gramStart"/>
      <w:r>
        <w:rPr>
          <w:rFonts w:hint="eastAsia"/>
        </w:rPr>
        <w:t>共學圈的</w:t>
      </w:r>
      <w:proofErr w:type="gramEnd"/>
      <w:r>
        <w:rPr>
          <w:rFonts w:hint="eastAsia"/>
        </w:rPr>
        <w:t>解放：共學伙伴延展到網路上成人與兒童。</w:t>
      </w:r>
    </w:p>
    <w:p w:rsidR="009928FB" w:rsidRDefault="009928FB">
      <w:pPr>
        <w:numPr>
          <w:ilvl w:val="0"/>
          <w:numId w:val="2"/>
        </w:numPr>
        <w:rPr>
          <w:rFonts w:hint="eastAsia"/>
        </w:rPr>
      </w:pPr>
      <w:r>
        <w:rPr>
          <w:rFonts w:hint="eastAsia"/>
        </w:rPr>
        <w:t>資源共享的解放：軟體資源包含素材、教材、教具及教學學習心得等；硬體資源包含能源的節省、空間的節省。</w:t>
      </w:r>
    </w:p>
    <w:p w:rsidR="009928FB" w:rsidRDefault="009928FB">
      <w:pPr>
        <w:pStyle w:val="5"/>
        <w:rPr>
          <w:rFonts w:hint="eastAsia"/>
        </w:rPr>
      </w:pPr>
      <w:r>
        <w:rPr>
          <w:rStyle w:val="mw-headline"/>
          <w:rFonts w:hint="eastAsia"/>
        </w:rPr>
        <w:t>乙、國內中學公共教育的瑕疵</w:t>
      </w:r>
    </w:p>
    <w:p w:rsidR="009928FB" w:rsidRDefault="009928FB">
      <w:pPr>
        <w:pStyle w:val="Web"/>
        <w:rPr>
          <w:rFonts w:hint="eastAsia"/>
        </w:rPr>
      </w:pPr>
      <w:r>
        <w:rPr>
          <w:rFonts w:hint="eastAsia"/>
        </w:rPr>
        <w:t xml:space="preserve">承上段目前的教育正進行三場典範轉移： </w:t>
      </w:r>
    </w:p>
    <w:p w:rsidR="009928FB" w:rsidRDefault="009928FB">
      <w:pPr>
        <w:numPr>
          <w:ilvl w:val="0"/>
          <w:numId w:val="3"/>
        </w:numPr>
        <w:rPr>
          <w:rFonts w:hint="eastAsia"/>
        </w:rPr>
      </w:pPr>
      <w:r>
        <w:rPr>
          <w:rFonts w:hint="eastAsia"/>
        </w:rPr>
        <w:t xml:space="preserve">「學習典範」取代「教學典範」。 </w:t>
      </w:r>
    </w:p>
    <w:p w:rsidR="009928FB" w:rsidRDefault="009928FB">
      <w:pPr>
        <w:numPr>
          <w:ilvl w:val="0"/>
          <w:numId w:val="3"/>
        </w:numPr>
        <w:rPr>
          <w:rFonts w:hint="eastAsia"/>
        </w:rPr>
      </w:pPr>
      <w:r>
        <w:rPr>
          <w:rFonts w:hint="eastAsia"/>
        </w:rPr>
        <w:t xml:space="preserve">「網絡學習」取代「學校教育」。 </w:t>
      </w:r>
    </w:p>
    <w:p w:rsidR="009928FB" w:rsidRDefault="009928FB">
      <w:pPr>
        <w:numPr>
          <w:ilvl w:val="0"/>
          <w:numId w:val="3"/>
        </w:numPr>
        <w:rPr>
          <w:rFonts w:hint="eastAsia"/>
        </w:rPr>
      </w:pPr>
      <w:r>
        <w:rPr>
          <w:rFonts w:hint="eastAsia"/>
        </w:rPr>
        <w:t xml:space="preserve">「合作學習」取代「個人唸書做作業」。 </w:t>
      </w:r>
    </w:p>
    <w:p w:rsidR="009928FB" w:rsidRDefault="009928FB">
      <w:pPr>
        <w:pStyle w:val="Web"/>
        <w:rPr>
          <w:rFonts w:hint="eastAsia"/>
        </w:rPr>
      </w:pPr>
      <w:r>
        <w:rPr>
          <w:rFonts w:hint="eastAsia"/>
        </w:rPr>
        <w:t xml:space="preserve">本學程將嚐試為每位同學建構個人的學習網絡，自班級、家庭延伸至整個社會及世界，改善目前中學公共教育目前的若干瑕疵： </w:t>
      </w:r>
    </w:p>
    <w:p w:rsidR="009928FB" w:rsidRDefault="009928FB">
      <w:pPr>
        <w:numPr>
          <w:ilvl w:val="0"/>
          <w:numId w:val="4"/>
        </w:numPr>
        <w:rPr>
          <w:rFonts w:hint="eastAsia"/>
        </w:rPr>
      </w:pPr>
      <w:proofErr w:type="gramStart"/>
      <w:r>
        <w:rPr>
          <w:rFonts w:hint="eastAsia"/>
        </w:rPr>
        <w:t>分科太細</w:t>
      </w:r>
      <w:proofErr w:type="gramEnd"/>
      <w:r>
        <w:rPr>
          <w:rFonts w:hint="eastAsia"/>
        </w:rPr>
        <w:t>，且</w:t>
      </w:r>
      <w:proofErr w:type="gramStart"/>
      <w:r>
        <w:rPr>
          <w:rFonts w:hint="eastAsia"/>
        </w:rPr>
        <w:t>各科眾單元</w:t>
      </w:r>
      <w:proofErr w:type="gramEnd"/>
      <w:r>
        <w:rPr>
          <w:rFonts w:hint="eastAsia"/>
        </w:rPr>
        <w:t xml:space="preserve">塞得太滿，大多數同學根本不可能學完。教那麼多科目、那麼多單元，其實會大幅拉下大多數學生「學會」課程內容的達成率。為 </w:t>
      </w:r>
      <w:proofErr w:type="gramStart"/>
      <w:r>
        <w:rPr>
          <w:rFonts w:hint="eastAsia"/>
        </w:rPr>
        <w:t>了趕課</w:t>
      </w:r>
      <w:proofErr w:type="gramEnd"/>
      <w:r>
        <w:rPr>
          <w:rFonts w:hint="eastAsia"/>
        </w:rPr>
        <w:t xml:space="preserve">，多數學生並沒有充分的時間去會學會生活中更常用到的那百分之二十的能力。只要大幅縮減上課內容，學生學會上課內容的達成率就會大幅提高。 </w:t>
      </w:r>
    </w:p>
    <w:p w:rsidR="009928FB" w:rsidRDefault="009928FB">
      <w:pPr>
        <w:numPr>
          <w:ilvl w:val="0"/>
          <w:numId w:val="4"/>
        </w:numPr>
        <w:rPr>
          <w:rFonts w:hint="eastAsia"/>
        </w:rPr>
      </w:pPr>
      <w:r>
        <w:rPr>
          <w:rFonts w:hint="eastAsia"/>
        </w:rPr>
        <w:t>學科要教的知識技能，本應嵌入各種生活應用中，但為適應過多的單元可以</w:t>
      </w:r>
      <w:proofErr w:type="gramStart"/>
      <w:r>
        <w:rPr>
          <w:rFonts w:hint="eastAsia"/>
        </w:rPr>
        <w:t>趕課趕</w:t>
      </w:r>
      <w:proofErr w:type="gramEnd"/>
      <w:r>
        <w:rPr>
          <w:rFonts w:hint="eastAsia"/>
        </w:rPr>
        <w:t xml:space="preserve">完，教材設計完全跳過生活應用，純以學科自身的學理脈絡加以發展鋪排，結果離生活實踐越來越遠。 </w:t>
      </w:r>
    </w:p>
    <w:p w:rsidR="009928FB" w:rsidRDefault="009928FB">
      <w:pPr>
        <w:numPr>
          <w:ilvl w:val="0"/>
          <w:numId w:val="4"/>
        </w:numPr>
        <w:rPr>
          <w:rFonts w:hint="eastAsia"/>
        </w:rPr>
      </w:pPr>
      <w:r>
        <w:rPr>
          <w:rFonts w:hint="eastAsia"/>
        </w:rPr>
        <w:t>因為學習進行走的是學理脈絡，結果師生關係</w:t>
      </w:r>
      <w:proofErr w:type="gramStart"/>
      <w:r>
        <w:rPr>
          <w:rFonts w:hint="eastAsia"/>
        </w:rPr>
        <w:t>窄</w:t>
      </w:r>
      <w:proofErr w:type="gramEnd"/>
      <w:r>
        <w:rPr>
          <w:rFonts w:hint="eastAsia"/>
        </w:rPr>
        <w:t>化成「上課與聽課的關係」，同學之間的關係</w:t>
      </w:r>
      <w:proofErr w:type="gramStart"/>
      <w:r>
        <w:rPr>
          <w:rFonts w:hint="eastAsia"/>
        </w:rPr>
        <w:t>窄</w:t>
      </w:r>
      <w:proofErr w:type="gramEnd"/>
      <w:r>
        <w:rPr>
          <w:rFonts w:hint="eastAsia"/>
        </w:rPr>
        <w:t xml:space="preserve">化成「成績與升學競爭的闗係」，殊不知建立信任與友愛的關係，其實是維持同學持續學習的重要動力之一。 </w:t>
      </w:r>
    </w:p>
    <w:p w:rsidR="009928FB" w:rsidRDefault="009928FB">
      <w:pPr>
        <w:numPr>
          <w:ilvl w:val="0"/>
          <w:numId w:val="4"/>
        </w:numPr>
        <w:rPr>
          <w:rFonts w:hint="eastAsia"/>
        </w:rPr>
      </w:pPr>
      <w:r>
        <w:rPr>
          <w:rFonts w:hint="eastAsia"/>
        </w:rPr>
        <w:t>由於除了少數具學術性向的同學之外，「學科學理脈絡」與個別同學的興趣熱情無關，於是學校課程進行就</w:t>
      </w:r>
      <w:proofErr w:type="gramStart"/>
      <w:r>
        <w:rPr>
          <w:rFonts w:hint="eastAsia"/>
        </w:rPr>
        <w:t>犧牲掉具學術</w:t>
      </w:r>
      <w:proofErr w:type="gramEnd"/>
      <w:r>
        <w:rPr>
          <w:rFonts w:hint="eastAsia"/>
        </w:rPr>
        <w:t xml:space="preserve">性向以外的所有同學，完全忽視他們不同的興趣與熱情，而忘記了同學的興趣與熱情是驅動有效學習的至寶。 </w:t>
      </w:r>
    </w:p>
    <w:p w:rsidR="009928FB" w:rsidRDefault="009928FB">
      <w:pPr>
        <w:numPr>
          <w:ilvl w:val="0"/>
          <w:numId w:val="4"/>
        </w:numPr>
        <w:rPr>
          <w:rFonts w:hint="eastAsia"/>
        </w:rPr>
      </w:pPr>
      <w:r>
        <w:rPr>
          <w:rFonts w:hint="eastAsia"/>
        </w:rPr>
        <w:t>由於「學科學理脈絡」可以與個別家庭無關，所以多數學校將家長的參與視為「干擾」，設法加以排除。但學校與家庭觀念是否投合影響同學學習成敗至</w:t>
      </w:r>
      <w:proofErr w:type="gramStart"/>
      <w:r>
        <w:rPr>
          <w:rFonts w:hint="eastAsia"/>
        </w:rPr>
        <w:t>鉅</w:t>
      </w:r>
      <w:proofErr w:type="gramEnd"/>
      <w:r>
        <w:rPr>
          <w:rFonts w:hint="eastAsia"/>
        </w:rPr>
        <w:t xml:space="preserve">。 </w:t>
      </w:r>
    </w:p>
    <w:p w:rsidR="009928FB" w:rsidRDefault="009928FB">
      <w:pPr>
        <w:pStyle w:val="4"/>
        <w:rPr>
          <w:rFonts w:hint="eastAsia"/>
        </w:rPr>
      </w:pPr>
      <w:r>
        <w:rPr>
          <w:rStyle w:val="mw-headline"/>
          <w:rFonts w:hint="eastAsia"/>
        </w:rPr>
        <w:t>(二)免除國中生升學壓力</w:t>
      </w:r>
    </w:p>
    <w:p w:rsidR="009928FB" w:rsidRDefault="009928FB">
      <w:pPr>
        <w:pStyle w:val="Web"/>
        <w:rPr>
          <w:rFonts w:hint="eastAsia"/>
        </w:rPr>
      </w:pPr>
      <w:r>
        <w:rPr>
          <w:rFonts w:hint="eastAsia"/>
        </w:rPr>
        <w:t xml:space="preserve">由於學生的加入與更換，算是實驗計畫的異動，須再經審核，所以本實驗計畫在法令放寬之前，將每年申請團體自學實驗教育計畫一次，連續申請六年。 </w:t>
      </w:r>
    </w:p>
    <w:p w:rsidR="009928FB" w:rsidRDefault="009928FB">
      <w:pPr>
        <w:pStyle w:val="Web"/>
        <w:rPr>
          <w:rFonts w:hint="eastAsia"/>
        </w:rPr>
      </w:pPr>
      <w:r>
        <w:rPr>
          <w:rFonts w:hint="eastAsia"/>
        </w:rPr>
        <w:t>雖然每次申請一年，但本課程實驗計畫的課程設計，是考慮涵蓋國中三年與後中三年，總共六年，所以參與本課程實驗計畫的學生如果沒有中途退出實驗計畫，並沒有國中升高中參加特招考試或入學</w:t>
      </w:r>
      <w:proofErr w:type="gramStart"/>
      <w:r>
        <w:rPr>
          <w:rFonts w:hint="eastAsia"/>
        </w:rPr>
        <w:t>區比序升學</w:t>
      </w:r>
      <w:proofErr w:type="gramEnd"/>
      <w:r>
        <w:rPr>
          <w:rFonts w:hint="eastAsia"/>
        </w:rPr>
        <w:t xml:space="preserve">的問題。 </w:t>
      </w:r>
    </w:p>
    <w:p w:rsidR="009928FB" w:rsidRDefault="009928FB">
      <w:pPr>
        <w:pStyle w:val="Web"/>
        <w:rPr>
          <w:rFonts w:hint="eastAsia"/>
        </w:rPr>
      </w:pPr>
      <w:r>
        <w:rPr>
          <w:rFonts w:hint="eastAsia"/>
        </w:rPr>
        <w:lastRenderedPageBreak/>
        <w:t xml:space="preserve">本計畫本年度申請為六年之第六年，參加學生以高中三年級的同學為主，共13位；也收少數高中二年級的同學，共4位；及一位高中一年級的同學。 </w:t>
      </w:r>
    </w:p>
    <w:p w:rsidR="009928FB" w:rsidRDefault="009928FB">
      <w:pPr>
        <w:pStyle w:val="4"/>
        <w:rPr>
          <w:rFonts w:hint="eastAsia"/>
        </w:rPr>
      </w:pPr>
      <w:r>
        <w:rPr>
          <w:rStyle w:val="mw-headline"/>
          <w:rFonts w:hint="eastAsia"/>
        </w:rPr>
        <w:t>(三)改進教育經費的運用</w:t>
      </w:r>
    </w:p>
    <w:p w:rsidR="009928FB" w:rsidRDefault="009928FB">
      <w:pPr>
        <w:pStyle w:val="Web"/>
        <w:rPr>
          <w:rFonts w:hint="eastAsia"/>
        </w:rPr>
      </w:pPr>
      <w:r>
        <w:rPr>
          <w:rFonts w:hint="eastAsia"/>
        </w:rPr>
        <w:t>本課程實驗計畫設定每位學生每年的單位成本為</w:t>
      </w:r>
      <w:proofErr w:type="gramStart"/>
      <w:r>
        <w:rPr>
          <w:rFonts w:hint="eastAsia"/>
        </w:rPr>
        <w:t>每年每生十四萬</w:t>
      </w:r>
      <w:proofErr w:type="gramEnd"/>
      <w:r>
        <w:rPr>
          <w:rFonts w:hint="eastAsia"/>
        </w:rPr>
        <w:t xml:space="preserve">元，約與公立學校的學生單位成本相當。但為增加學生家庭分布的社經範圍，每位學生家庭分擔費用則訂為十三萬，不足數額由募款補足。在財務配置上，本課程實驗計畫還有以下幾點，可以供公立學校教育經費運用參考： </w:t>
      </w:r>
    </w:p>
    <w:p w:rsidR="009928FB" w:rsidRDefault="009928FB">
      <w:pPr>
        <w:numPr>
          <w:ilvl w:val="0"/>
          <w:numId w:val="5"/>
        </w:numPr>
        <w:rPr>
          <w:rFonts w:hint="eastAsia"/>
        </w:rPr>
      </w:pPr>
      <w:r>
        <w:rPr>
          <w:rFonts w:hint="eastAsia"/>
        </w:rPr>
        <w:t xml:space="preserve">減少學校層的支出(校長及各處室)，轉移為學生軟體及行動學習支出。 </w:t>
      </w:r>
    </w:p>
    <w:p w:rsidR="009928FB" w:rsidRDefault="009928FB">
      <w:pPr>
        <w:numPr>
          <w:ilvl w:val="0"/>
          <w:numId w:val="5"/>
        </w:numPr>
        <w:rPr>
          <w:rFonts w:hint="eastAsia"/>
        </w:rPr>
      </w:pPr>
      <w:r>
        <w:rPr>
          <w:rFonts w:hint="eastAsia"/>
        </w:rPr>
        <w:t>大量減少紙張使用，使紙張及其各項衍生費用(如印表機、碳粉等)，幾近於零。少數使用紙張的場合，則使用回收已使用一面、另一面空白</w:t>
      </w:r>
      <w:proofErr w:type="gramStart"/>
      <w:r>
        <w:rPr>
          <w:rFonts w:hint="eastAsia"/>
        </w:rPr>
        <w:t>之舊紙為主</w:t>
      </w:r>
      <w:proofErr w:type="gramEnd"/>
      <w:r>
        <w:rPr>
          <w:rFonts w:hint="eastAsia"/>
        </w:rPr>
        <w:t>，亦</w:t>
      </w:r>
      <w:proofErr w:type="gramStart"/>
      <w:r>
        <w:rPr>
          <w:rFonts w:hint="eastAsia"/>
        </w:rPr>
        <w:t>不</w:t>
      </w:r>
      <w:proofErr w:type="gramEnd"/>
      <w:r>
        <w:rPr>
          <w:rFonts w:hint="eastAsia"/>
        </w:rPr>
        <w:t xml:space="preserve">衍生費用。且無形中示範愛惜物力、節儉環保之身教。 </w:t>
      </w:r>
    </w:p>
    <w:p w:rsidR="009928FB" w:rsidRDefault="009928FB">
      <w:pPr>
        <w:numPr>
          <w:ilvl w:val="0"/>
          <w:numId w:val="5"/>
        </w:numPr>
        <w:rPr>
          <w:rFonts w:hint="eastAsia"/>
        </w:rPr>
      </w:pPr>
      <w:r>
        <w:rPr>
          <w:rFonts w:hint="eastAsia"/>
        </w:rPr>
        <w:t>大量使用公開格式、自由軟體、開放課程、自由教材，沒有教科書或影片、</w:t>
      </w:r>
      <w:proofErr w:type="gramStart"/>
      <w:r>
        <w:rPr>
          <w:rFonts w:hint="eastAsia"/>
        </w:rPr>
        <w:t>圖照的</w:t>
      </w:r>
      <w:proofErr w:type="gramEnd"/>
      <w:r>
        <w:rPr>
          <w:rFonts w:hint="eastAsia"/>
        </w:rPr>
        <w:t>授權支出；並且辦學團隊一切的課程與教學設計以及全體學生的產出，</w:t>
      </w:r>
      <w:proofErr w:type="gramStart"/>
      <w:r>
        <w:rPr>
          <w:rFonts w:hint="eastAsia"/>
        </w:rPr>
        <w:t>一</w:t>
      </w:r>
      <w:proofErr w:type="gramEnd"/>
      <w:r>
        <w:rPr>
          <w:rFonts w:hint="eastAsia"/>
        </w:rPr>
        <w:t xml:space="preserve">槪放上網路以 CC 授權分享。此舉將能降低學校費用。 </w:t>
      </w:r>
    </w:p>
    <w:p w:rsidR="009928FB" w:rsidRDefault="009928FB">
      <w:pPr>
        <w:numPr>
          <w:ilvl w:val="0"/>
          <w:numId w:val="5"/>
        </w:numPr>
        <w:rPr>
          <w:rFonts w:hint="eastAsia"/>
        </w:rPr>
      </w:pPr>
      <w:r>
        <w:rPr>
          <w:rFonts w:hint="eastAsia"/>
        </w:rPr>
        <w:t>學程之電腦全部採購光華商場的二手電腦，如有</w:t>
      </w:r>
      <w:proofErr w:type="gramStart"/>
      <w:r>
        <w:rPr>
          <w:rFonts w:hint="eastAsia"/>
        </w:rPr>
        <w:t>固障再拆拼</w:t>
      </w:r>
      <w:proofErr w:type="gramEnd"/>
      <w:r>
        <w:rPr>
          <w:rFonts w:hint="eastAsia"/>
        </w:rPr>
        <w:t xml:space="preserve">使用，既環保又節省硬體開支。 </w:t>
      </w:r>
    </w:p>
    <w:p w:rsidR="009928FB" w:rsidRDefault="009928FB">
      <w:pPr>
        <w:numPr>
          <w:ilvl w:val="0"/>
          <w:numId w:val="5"/>
        </w:numPr>
        <w:rPr>
          <w:rFonts w:hint="eastAsia"/>
        </w:rPr>
      </w:pPr>
      <w:r>
        <w:rPr>
          <w:rFonts w:hint="eastAsia"/>
        </w:rPr>
        <w:t>鼓勵家長參與課</w:t>
      </w:r>
      <w:proofErr w:type="gramStart"/>
      <w:r>
        <w:rPr>
          <w:rFonts w:hint="eastAsia"/>
        </w:rPr>
        <w:t>務</w:t>
      </w:r>
      <w:proofErr w:type="gramEnd"/>
      <w:r>
        <w:rPr>
          <w:rFonts w:hint="eastAsia"/>
        </w:rPr>
        <w:t xml:space="preserve">，擔任若干課程的教師，降低這部分課程的學程人事支出，並同時促進親、師、生合作。 </w:t>
      </w:r>
    </w:p>
    <w:p w:rsidR="009928FB" w:rsidRDefault="009928FB">
      <w:pPr>
        <w:numPr>
          <w:ilvl w:val="0"/>
          <w:numId w:val="5"/>
        </w:numPr>
        <w:rPr>
          <w:rFonts w:hint="eastAsia"/>
        </w:rPr>
      </w:pPr>
      <w:r>
        <w:rPr>
          <w:rFonts w:hint="eastAsia"/>
        </w:rPr>
        <w:t>由同學負責部分課</w:t>
      </w:r>
      <w:proofErr w:type="gramStart"/>
      <w:r>
        <w:rPr>
          <w:rFonts w:hint="eastAsia"/>
        </w:rPr>
        <w:t>務</w:t>
      </w:r>
      <w:proofErr w:type="gramEnd"/>
      <w:r>
        <w:rPr>
          <w:rFonts w:hint="eastAsia"/>
        </w:rPr>
        <w:t xml:space="preserve">： </w:t>
      </w:r>
    </w:p>
    <w:p w:rsidR="009928FB" w:rsidRDefault="009928FB">
      <w:pPr>
        <w:numPr>
          <w:ilvl w:val="1"/>
          <w:numId w:val="5"/>
        </w:numPr>
        <w:rPr>
          <w:rFonts w:hint="eastAsia"/>
        </w:rPr>
      </w:pPr>
      <w:r>
        <w:rPr>
          <w:rFonts w:hint="eastAsia"/>
        </w:rPr>
        <w:t>由同學擔任部分選修課老師，此部分擔任教師的同學</w:t>
      </w:r>
      <w:proofErr w:type="gramStart"/>
      <w:r>
        <w:rPr>
          <w:rFonts w:hint="eastAsia"/>
        </w:rPr>
        <w:t>不予支</w:t>
      </w:r>
      <w:proofErr w:type="gramEnd"/>
      <w:r>
        <w:rPr>
          <w:rFonts w:hint="eastAsia"/>
        </w:rPr>
        <w:t xml:space="preserve">薪。 </w:t>
      </w:r>
    </w:p>
    <w:p w:rsidR="009928FB" w:rsidRDefault="009928FB">
      <w:pPr>
        <w:numPr>
          <w:ilvl w:val="1"/>
          <w:numId w:val="5"/>
        </w:numPr>
        <w:rPr>
          <w:rFonts w:hint="eastAsia"/>
        </w:rPr>
      </w:pPr>
      <w:r>
        <w:rPr>
          <w:rFonts w:hint="eastAsia"/>
        </w:rPr>
        <w:t>安排同學進行</w:t>
      </w:r>
      <w:proofErr w:type="gramStart"/>
      <w:r>
        <w:rPr>
          <w:rFonts w:hint="eastAsia"/>
        </w:rPr>
        <w:t>主題備課</w:t>
      </w:r>
      <w:proofErr w:type="gramEnd"/>
      <w:r>
        <w:rPr>
          <w:rFonts w:hint="eastAsia"/>
        </w:rPr>
        <w:t>(實際上台授課)，一方面落實「發表是學習的利器」這一教學理論，一方面也降低部分課程的人事支出。</w:t>
      </w:r>
      <w:proofErr w:type="gramStart"/>
      <w:r>
        <w:rPr>
          <w:rFonts w:hint="eastAsia"/>
        </w:rPr>
        <w:t>惟</w:t>
      </w:r>
      <w:proofErr w:type="gramEnd"/>
      <w:r>
        <w:rPr>
          <w:rFonts w:hint="eastAsia"/>
        </w:rPr>
        <w:t>同學的</w:t>
      </w:r>
      <w:proofErr w:type="gramStart"/>
      <w:r>
        <w:rPr>
          <w:rFonts w:hint="eastAsia"/>
        </w:rPr>
        <w:t>主題備課</w:t>
      </w:r>
      <w:proofErr w:type="gramEnd"/>
      <w:r>
        <w:rPr>
          <w:rFonts w:hint="eastAsia"/>
        </w:rPr>
        <w:t>，仍須大量的專職教師人力個別指導與參與預演。同學授課時，指導教師也</w:t>
      </w:r>
      <w:proofErr w:type="gramStart"/>
      <w:r>
        <w:rPr>
          <w:rFonts w:hint="eastAsia"/>
        </w:rPr>
        <w:t>必須在場</w:t>
      </w:r>
      <w:proofErr w:type="gramEnd"/>
      <w:r>
        <w:rPr>
          <w:rFonts w:hint="eastAsia"/>
        </w:rPr>
        <w:t xml:space="preserve">。 </w:t>
      </w:r>
    </w:p>
    <w:p w:rsidR="009928FB" w:rsidRDefault="009928FB">
      <w:pPr>
        <w:numPr>
          <w:ilvl w:val="0"/>
          <w:numId w:val="5"/>
        </w:numPr>
        <w:rPr>
          <w:rFonts w:hint="eastAsia"/>
        </w:rPr>
      </w:pPr>
      <w:r>
        <w:rPr>
          <w:rFonts w:hint="eastAsia"/>
        </w:rPr>
        <w:t>安排與</w:t>
      </w:r>
      <w:proofErr w:type="gramStart"/>
      <w:r>
        <w:rPr>
          <w:rFonts w:hint="eastAsia"/>
        </w:rPr>
        <w:t>學程外機構</w:t>
      </w:r>
      <w:proofErr w:type="gramEnd"/>
      <w:r>
        <w:rPr>
          <w:rFonts w:hint="eastAsia"/>
        </w:rPr>
        <w:t>的合作學習，而不是所有</w:t>
      </w:r>
      <w:proofErr w:type="gramStart"/>
      <w:r>
        <w:rPr>
          <w:rFonts w:hint="eastAsia"/>
        </w:rPr>
        <w:t>課程均由辦學</w:t>
      </w:r>
      <w:proofErr w:type="gramEnd"/>
      <w:r>
        <w:rPr>
          <w:rFonts w:hint="eastAsia"/>
        </w:rPr>
        <w:t xml:space="preserve">團隊設計，也降低部分課程的專職人事支出。 </w:t>
      </w:r>
    </w:p>
    <w:p w:rsidR="009928FB" w:rsidRDefault="009928FB">
      <w:pPr>
        <w:numPr>
          <w:ilvl w:val="0"/>
          <w:numId w:val="5"/>
        </w:numPr>
        <w:rPr>
          <w:rFonts w:hint="eastAsia"/>
        </w:rPr>
      </w:pPr>
      <w:r>
        <w:rPr>
          <w:rFonts w:hint="eastAsia"/>
        </w:rPr>
        <w:t xml:space="preserve">透過上述三點，節省了學程的專職人力，可以將這部分人力轉用於學生個別指導。 </w:t>
      </w:r>
    </w:p>
    <w:p w:rsidR="009928FB" w:rsidRDefault="009928FB">
      <w:pPr>
        <w:numPr>
          <w:ilvl w:val="0"/>
          <w:numId w:val="5"/>
        </w:numPr>
        <w:rPr>
          <w:rFonts w:hint="eastAsia"/>
        </w:rPr>
      </w:pPr>
      <w:r>
        <w:rPr>
          <w:rFonts w:hint="eastAsia"/>
        </w:rPr>
        <w:t>透過網路</w:t>
      </w:r>
      <w:proofErr w:type="gramStart"/>
      <w:r>
        <w:rPr>
          <w:rFonts w:hint="eastAsia"/>
        </w:rPr>
        <w:t>建置線上分享</w:t>
      </w:r>
      <w:proofErr w:type="gramEnd"/>
      <w:r>
        <w:rPr>
          <w:rFonts w:hint="eastAsia"/>
        </w:rPr>
        <w:t xml:space="preserve">圖書館，降低實體書籍的閒置率。 </w:t>
      </w:r>
    </w:p>
    <w:p w:rsidR="009928FB" w:rsidRDefault="009928FB">
      <w:pPr>
        <w:pStyle w:val="3"/>
        <w:rPr>
          <w:rFonts w:hint="eastAsia"/>
        </w:rPr>
      </w:pPr>
      <w:r>
        <w:rPr>
          <w:rStyle w:val="mw-headline"/>
          <w:rFonts w:hint="eastAsia"/>
          <w:sz w:val="32"/>
          <w:szCs w:val="32"/>
        </w:rPr>
        <w:t>二、課程理念</w:t>
      </w:r>
    </w:p>
    <w:p w:rsidR="009928FB" w:rsidRDefault="009928FB">
      <w:pPr>
        <w:shd w:val="clear" w:color="auto" w:fill="FFFFFF"/>
        <w:jc w:val="center"/>
        <w:divId w:val="1224411684"/>
        <w:rPr>
          <w:rFonts w:hint="eastAsia"/>
          <w:sz w:val="23"/>
          <w:szCs w:val="23"/>
        </w:rPr>
      </w:pPr>
      <w:r>
        <w:rPr>
          <w:noProof/>
          <w:sz w:val="23"/>
          <w:szCs w:val="23"/>
        </w:rPr>
        <w:drawing>
          <wp:inline distT="0" distB="0" distL="0" distR="0">
            <wp:extent cx="3124800" cy="1724400"/>
            <wp:effectExtent l="0" t="0" r="0" b="9525"/>
            <wp:docPr id="1" name="圖片 1" descr="C:\Users\A42E\Desktop\yy2018_files\640px-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2E\Desktop\yy2018_files\640px-_004.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124800" cy="1724400"/>
                    </a:xfrm>
                    <a:prstGeom prst="rect">
                      <a:avLst/>
                    </a:prstGeom>
                    <a:noFill/>
                    <a:ln>
                      <a:noFill/>
                    </a:ln>
                  </pic:spPr>
                </pic:pic>
              </a:graphicData>
            </a:graphic>
          </wp:inline>
        </w:drawing>
      </w:r>
    </w:p>
    <w:p w:rsidR="009928FB" w:rsidRDefault="009928FB">
      <w:pPr>
        <w:pStyle w:val="Web"/>
        <w:shd w:val="clear" w:color="auto" w:fill="FFFFFF"/>
        <w:jc w:val="center"/>
        <w:divId w:val="1009941368"/>
        <w:rPr>
          <w:rFonts w:hint="eastAsia"/>
          <w:sz w:val="23"/>
          <w:szCs w:val="23"/>
        </w:rPr>
      </w:pPr>
      <w:r>
        <w:rPr>
          <w:rFonts w:hint="eastAsia"/>
          <w:sz w:val="23"/>
          <w:szCs w:val="23"/>
        </w:rPr>
        <w:t>本實驗教育三大課程理念</w:t>
      </w:r>
    </w:p>
    <w:p w:rsidR="009928FB" w:rsidRDefault="009928FB">
      <w:pPr>
        <w:pStyle w:val="Web"/>
        <w:rPr>
          <w:rFonts w:hint="eastAsia"/>
        </w:rPr>
      </w:pPr>
      <w:r>
        <w:rPr>
          <w:rFonts w:hint="eastAsia"/>
        </w:rPr>
        <w:t>「生活實踐」、「公共性教育」、「</w:t>
      </w:r>
      <w:proofErr w:type="gramStart"/>
      <w:r>
        <w:rPr>
          <w:rFonts w:hint="eastAsia"/>
        </w:rPr>
        <w:t>全域境教</w:t>
      </w:r>
      <w:proofErr w:type="gramEnd"/>
      <w:r>
        <w:rPr>
          <w:rFonts w:hint="eastAsia"/>
        </w:rPr>
        <w:t>」是本實驗教育的主要課程理念，三者之間存在著微妙的化學變化，既</w:t>
      </w:r>
      <w:proofErr w:type="gramStart"/>
      <w:r>
        <w:rPr>
          <w:rFonts w:hint="eastAsia"/>
        </w:rPr>
        <w:t>不是絕然分離</w:t>
      </w:r>
      <w:proofErr w:type="gramEnd"/>
      <w:r>
        <w:rPr>
          <w:rFonts w:hint="eastAsia"/>
        </w:rPr>
        <w:t xml:space="preserve">，也不是互相交融。他們互有滲透又必須維持各自獨立。 </w:t>
      </w:r>
    </w:p>
    <w:p w:rsidR="009928FB" w:rsidRDefault="009928FB">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)生活實踐</w:t>
      </w:r>
    </w:p>
    <w:p w:rsidR="009928FB" w:rsidRDefault="009928FB">
      <w:pPr>
        <w:pStyle w:val="Web"/>
        <w:rPr>
          <w:rFonts w:hint="eastAsia"/>
        </w:rPr>
      </w:pPr>
      <w:r>
        <w:rPr>
          <w:rFonts w:hint="eastAsia"/>
        </w:rPr>
        <w:lastRenderedPageBreak/>
        <w:t>目前的學校教育，教學生主要的方向是為了應付升學考試，父母師長心目中的好學生就是考試考得好的學生，這樣子教出來的學生，像「飼料雞」，缺少處理 自己生活的能力。我們無法認同這種教育。所以，本實驗教育強調自主學習和實做能力，換句話說，就是想以「土雞典範」取代「飼料雞典範」。基本上學生可以做 的就交給學生做，例如學校的網路管理，而洗衣、烹飪是基本功，是每</w:t>
      </w:r>
      <w:proofErr w:type="gramStart"/>
      <w:r>
        <w:rPr>
          <w:rFonts w:hint="eastAsia"/>
        </w:rPr>
        <w:t>個</w:t>
      </w:r>
      <w:proofErr w:type="gramEnd"/>
      <w:r>
        <w:rPr>
          <w:rFonts w:hint="eastAsia"/>
        </w:rPr>
        <w:t>學生都要學會。在自主學習上，並不只是去讀大人準備好的書本(這是飼料)就夠了，更重 要的是要學會透過網路，整理、分辨龐大的訊息，形成自己的知識系統，進而解決自己周遭知識上的、生活上的問題。當然，在生活實踐上，學校的大人們，也必須 和學生</w:t>
      </w:r>
      <w:proofErr w:type="gramStart"/>
      <w:r>
        <w:rPr>
          <w:rFonts w:hint="eastAsia"/>
        </w:rPr>
        <w:t>一</w:t>
      </w:r>
      <w:proofErr w:type="gramEnd"/>
      <w:r>
        <w:rPr>
          <w:rFonts w:hint="eastAsia"/>
        </w:rPr>
        <w:t xml:space="preserve">起來實做、一起自主學習，不能當「外銷派」，專門外銷大道理給學生實踐，自己卻不必實踐。 </w:t>
      </w:r>
    </w:p>
    <w:p w:rsidR="009928FB" w:rsidRDefault="009928FB">
      <w:pPr>
        <w:pStyle w:val="4"/>
        <w:rPr>
          <w:rFonts w:hint="eastAsia"/>
        </w:rPr>
      </w:pPr>
      <w:r>
        <w:rPr>
          <w:rStyle w:val="mw-headline"/>
          <w:rFonts w:hint="eastAsia"/>
        </w:rPr>
        <w:t>(二)公共性教育</w:t>
      </w:r>
    </w:p>
    <w:p w:rsidR="009928FB" w:rsidRDefault="009928FB">
      <w:pPr>
        <w:pStyle w:val="Web"/>
        <w:rPr>
          <w:rFonts w:hint="eastAsia"/>
        </w:rPr>
      </w:pPr>
      <w:r>
        <w:rPr>
          <w:rFonts w:hint="eastAsia"/>
        </w:rPr>
        <w:t>「公共」外顯看到的是「眾人之事眾人管，眾人之事眾人扛」，「眾人之事權責相符則成，權責不符則敗」；「公共性教育」的內在是讓人體驗到「我，其實包含著小我與大我」。 台灣教育中的公共性教育其實是整個掉在地上的。當前教育系統傳達給學生的觀念是：我的天賦和努力是專用來贏過其他人的，而不是用來幫助其他人的；只要我是精英，國家和</w:t>
      </w:r>
      <w:proofErr w:type="gramStart"/>
      <w:r>
        <w:rPr>
          <w:rFonts w:hint="eastAsia"/>
        </w:rPr>
        <w:t>社會就欠我</w:t>
      </w:r>
      <w:proofErr w:type="gramEnd"/>
      <w:r>
        <w:rPr>
          <w:rFonts w:hint="eastAsia"/>
        </w:rPr>
        <w:t xml:space="preserve">「光環」，不給我光環就是不重視精英教育，不公平！ </w:t>
      </w:r>
    </w:p>
    <w:p w:rsidR="009928FB" w:rsidRDefault="009928FB">
      <w:pPr>
        <w:pStyle w:val="Web"/>
        <w:rPr>
          <w:rFonts w:hint="eastAsia"/>
        </w:rPr>
      </w:pPr>
      <w:r>
        <w:rPr>
          <w:rFonts w:hint="eastAsia"/>
        </w:rPr>
        <w:t xml:space="preserve">其實我們人能有些許成就些許產出，一小部分是得自自身的天賦與努力，一大部分是得自於整體大我的成全。所以這些成就這些產出，固然有些應該 歸於我們享用，但仍應將其分享給大我中的其他人。即便我們有些天賦，也是我們較他人幸運，並不意味著我們便因此高別人一等。人的天賦能力主要是用來幫助其 他人的，不是用來贏過其他人的。 </w:t>
      </w:r>
    </w:p>
    <w:p w:rsidR="009928FB" w:rsidRDefault="009928FB">
      <w:pPr>
        <w:pStyle w:val="Web"/>
        <w:rPr>
          <w:rFonts w:hint="eastAsia"/>
        </w:rPr>
      </w:pPr>
      <w:r>
        <w:rPr>
          <w:rFonts w:hint="eastAsia"/>
        </w:rPr>
        <w:t>但是這種道理要</w:t>
      </w:r>
      <w:proofErr w:type="gramStart"/>
      <w:r>
        <w:rPr>
          <w:rFonts w:hint="eastAsia"/>
        </w:rPr>
        <w:t>怎麼教呢</w:t>
      </w:r>
      <w:proofErr w:type="gramEnd"/>
      <w:r>
        <w:rPr>
          <w:rFonts w:hint="eastAsia"/>
        </w:rPr>
        <w:t xml:space="preserve">？首先本實驗教育不但全面使用自由軟體、自由教材，享受別人大方的分享，也要求師生的產出以 CC 授權出去，再分享給天下人。 </w:t>
      </w:r>
    </w:p>
    <w:p w:rsidR="009928FB" w:rsidRDefault="009928FB">
      <w:pPr>
        <w:pStyle w:val="Web"/>
        <w:rPr>
          <w:rFonts w:hint="eastAsia"/>
        </w:rPr>
      </w:pPr>
      <w:r>
        <w:rPr>
          <w:rFonts w:hint="eastAsia"/>
        </w:rPr>
        <w:t>其次學程的課程單元會結合眾多的公共議題，例如國一時同學們討論過：正義、計畫性</w:t>
      </w:r>
      <w:proofErr w:type="gramStart"/>
      <w:r>
        <w:rPr>
          <w:rFonts w:hint="eastAsia"/>
        </w:rPr>
        <w:t>汰</w:t>
      </w:r>
      <w:proofErr w:type="gramEnd"/>
      <w:r>
        <w:rPr>
          <w:rFonts w:hint="eastAsia"/>
        </w:rPr>
        <w:t>舊、我國應否廢除死刑、我國應否興建核四、土地徵收制度 探討、基因改造作物與食品之利弊、誰是恐怖份子等公案，全班一起去</w:t>
      </w:r>
      <w:proofErr w:type="gramStart"/>
      <w:r>
        <w:rPr>
          <w:rFonts w:hint="eastAsia"/>
        </w:rPr>
        <w:t>看霸凌、</w:t>
      </w:r>
      <w:proofErr w:type="gramEnd"/>
      <w:r>
        <w:rPr>
          <w:rFonts w:hint="eastAsia"/>
        </w:rPr>
        <w:t>不如跳舞、看見台灣等影片，同學的</w:t>
      </w:r>
      <w:proofErr w:type="gramStart"/>
      <w:r>
        <w:rPr>
          <w:rFonts w:hint="eastAsia"/>
        </w:rPr>
        <w:t>主題備課有</w:t>
      </w:r>
      <w:proofErr w:type="gramEnd"/>
      <w:r>
        <w:rPr>
          <w:rFonts w:hint="eastAsia"/>
        </w:rPr>
        <w:t>「為什麼貧窮」，全班進行的大單元 教學「我國的領土範圍」、「</w:t>
      </w:r>
      <w:proofErr w:type="gramStart"/>
      <w:r>
        <w:rPr>
          <w:rFonts w:hint="eastAsia"/>
        </w:rPr>
        <w:t>服貿協議</w:t>
      </w:r>
      <w:proofErr w:type="gramEnd"/>
      <w:r>
        <w:rPr>
          <w:rFonts w:hint="eastAsia"/>
        </w:rPr>
        <w:t xml:space="preserve">與學生運動」(自願去的同學有實際去學生運動靜坐廣場參訪)、「司馬庫斯」共同經營等等。這些課程都能增益同學討論公 共議題的知識與能力。 </w:t>
      </w:r>
    </w:p>
    <w:p w:rsidR="009928FB" w:rsidRDefault="009928FB">
      <w:pPr>
        <w:pStyle w:val="Web"/>
        <w:rPr>
          <w:rFonts w:hint="eastAsia"/>
        </w:rPr>
      </w:pPr>
      <w:r>
        <w:rPr>
          <w:rFonts w:hint="eastAsia"/>
        </w:rPr>
        <w:t xml:space="preserve">日常生活中，學程是依自治章則進行治理，同學也選出初審法官裁處他們的糾紛。 </w:t>
      </w:r>
    </w:p>
    <w:p w:rsidR="009928FB" w:rsidRDefault="009928FB">
      <w:pPr>
        <w:pStyle w:val="Web"/>
        <w:rPr>
          <w:rFonts w:hint="eastAsia"/>
        </w:rPr>
      </w:pPr>
      <w:r>
        <w:rPr>
          <w:rFonts w:hint="eastAsia"/>
        </w:rPr>
        <w:t>「公共性」不是大人外銷給小孩實踐的大道理，小孩實踐就好，大人都不必實踐。外銷</w:t>
      </w:r>
      <w:proofErr w:type="gramStart"/>
      <w:r>
        <w:rPr>
          <w:rFonts w:hint="eastAsia"/>
        </w:rPr>
        <w:t>派式的教育</w:t>
      </w:r>
      <w:proofErr w:type="gramEnd"/>
      <w:r>
        <w:rPr>
          <w:rFonts w:hint="eastAsia"/>
        </w:rPr>
        <w:t xml:space="preserve">從來不會成功，因為言教永不如身教。辦學團隊本身就要恪守章則治理的原則，處處尊重程序正義。 </w:t>
      </w:r>
    </w:p>
    <w:p w:rsidR="009928FB" w:rsidRDefault="009928FB">
      <w:pPr>
        <w:pStyle w:val="Web"/>
        <w:rPr>
          <w:rFonts w:hint="eastAsia"/>
        </w:rPr>
      </w:pPr>
      <w:r>
        <w:rPr>
          <w:rFonts w:hint="eastAsia"/>
        </w:rPr>
        <w:t>公共性教育是一條漫長的學習歷程，若干同學要學習從比較自我中心走向具有「</w:t>
      </w:r>
      <w:proofErr w:type="gramStart"/>
      <w:r>
        <w:rPr>
          <w:rFonts w:hint="eastAsia"/>
        </w:rPr>
        <w:t>公心</w:t>
      </w:r>
      <w:proofErr w:type="gramEnd"/>
      <w:r>
        <w:rPr>
          <w:rFonts w:hint="eastAsia"/>
        </w:rPr>
        <w:t>」，若干同學要從沒有包容異己的習慣走向同理不同類型的人、 進而肯為他們爭取應有的正義，若干同學要從「</w:t>
      </w:r>
      <w:proofErr w:type="gramStart"/>
      <w:r>
        <w:rPr>
          <w:rFonts w:hint="eastAsia"/>
        </w:rPr>
        <w:t>趨利避</w:t>
      </w:r>
      <w:proofErr w:type="gramEnd"/>
      <w:r>
        <w:rPr>
          <w:rFonts w:hint="eastAsia"/>
        </w:rPr>
        <w:t>害」的本能反應，走向能為自己的行為承擔和負責，可能歷時極長，也不一定會在學程的六年內就成功。例如 就有同學</w:t>
      </w:r>
      <w:proofErr w:type="gramStart"/>
      <w:r>
        <w:rPr>
          <w:rFonts w:hint="eastAsia"/>
        </w:rPr>
        <w:t>就嗆老師</w:t>
      </w:r>
      <w:proofErr w:type="gramEnd"/>
      <w:r>
        <w:rPr>
          <w:rFonts w:hint="eastAsia"/>
        </w:rPr>
        <w:t>，他覺得興不興建核四</w:t>
      </w:r>
      <w:proofErr w:type="gramStart"/>
      <w:r>
        <w:rPr>
          <w:rFonts w:hint="eastAsia"/>
        </w:rPr>
        <w:t>干他屁事</w:t>
      </w:r>
      <w:proofErr w:type="gramEnd"/>
      <w:r>
        <w:rPr>
          <w:rFonts w:hint="eastAsia"/>
        </w:rPr>
        <w:t>，學程為什麼要安排這種課程？但辦學團隊的共識是，對同學們公共性的培養「只問耕耘，不計收穫」，全力去做 就是了，埋下去種籽可能明年就發芽，可能五十年後才發芽。但播</w:t>
      </w:r>
      <w:proofErr w:type="gramStart"/>
      <w:r>
        <w:rPr>
          <w:rFonts w:hint="eastAsia"/>
        </w:rPr>
        <w:t>下種籽是學</w:t>
      </w:r>
      <w:proofErr w:type="gramEnd"/>
      <w:r>
        <w:rPr>
          <w:rFonts w:hint="eastAsia"/>
        </w:rPr>
        <w:t xml:space="preserve">程對同學的責任。 </w:t>
      </w:r>
    </w:p>
    <w:p w:rsidR="009928FB" w:rsidRDefault="009928FB">
      <w:pPr>
        <w:pStyle w:val="4"/>
        <w:rPr>
          <w:rFonts w:hint="eastAsia"/>
        </w:rPr>
      </w:pPr>
      <w:r>
        <w:rPr>
          <w:rStyle w:val="mw-headline"/>
          <w:rFonts w:hint="eastAsia"/>
        </w:rPr>
        <w:t>(三)</w:t>
      </w:r>
      <w:proofErr w:type="gramStart"/>
      <w:r>
        <w:rPr>
          <w:rStyle w:val="mw-headline"/>
          <w:rFonts w:hint="eastAsia"/>
        </w:rPr>
        <w:t>全域境教</w:t>
      </w:r>
      <w:proofErr w:type="gramEnd"/>
    </w:p>
    <w:p w:rsidR="009928FB" w:rsidRDefault="009928FB">
      <w:pPr>
        <w:pStyle w:val="Web"/>
        <w:rPr>
          <w:rFonts w:hint="eastAsia"/>
        </w:rPr>
      </w:pPr>
      <w:r>
        <w:rPr>
          <w:rFonts w:hint="eastAsia"/>
        </w:rPr>
        <w:t>言教不如身教，身教不如境教。</w:t>
      </w:r>
      <w:proofErr w:type="gramStart"/>
      <w:r>
        <w:rPr>
          <w:rFonts w:hint="eastAsia"/>
        </w:rPr>
        <w:t>全域境教</w:t>
      </w:r>
      <w:proofErr w:type="gramEnd"/>
      <w:r>
        <w:rPr>
          <w:rFonts w:hint="eastAsia"/>
        </w:rPr>
        <w:t>基本的涵義就是：學習是無處不可發生的。學習不見得必須在教室，如果教室意指學生學習的地方，那麼任何地方都 可以變成教室，讓學生來學習。所</w:t>
      </w:r>
      <w:r>
        <w:rPr>
          <w:rFonts w:hint="eastAsia"/>
        </w:rPr>
        <w:lastRenderedPageBreak/>
        <w:t>以，本課程實驗計畫讓每</w:t>
      </w:r>
      <w:proofErr w:type="gramStart"/>
      <w:r>
        <w:rPr>
          <w:rFonts w:hint="eastAsia"/>
        </w:rPr>
        <w:t>個</w:t>
      </w:r>
      <w:proofErr w:type="gramEnd"/>
      <w:r>
        <w:rPr>
          <w:rFonts w:hint="eastAsia"/>
        </w:rPr>
        <w:t xml:space="preserve">學生透過行動學具，連回自己班上的 PROFILE ，可以機動在任何場域進行學習。 </w:t>
      </w:r>
    </w:p>
    <w:p w:rsidR="009928FB" w:rsidRDefault="009928FB">
      <w:pPr>
        <w:pStyle w:val="Web"/>
        <w:rPr>
          <w:rFonts w:hint="eastAsia"/>
        </w:rPr>
      </w:pPr>
      <w:r>
        <w:rPr>
          <w:rFonts w:hint="eastAsia"/>
        </w:rPr>
        <w:t>以本班同學國中的經歷為例，同學去過：新北市動畫故事館</w:t>
      </w:r>
      <w:proofErr w:type="gramStart"/>
      <w:r>
        <w:rPr>
          <w:rFonts w:hint="eastAsia"/>
        </w:rPr>
        <w:t>全天參訪</w:t>
      </w:r>
      <w:proofErr w:type="gramEnd"/>
      <w:r>
        <w:rPr>
          <w:rFonts w:hint="eastAsia"/>
        </w:rPr>
        <w:t>、至國立</w:t>
      </w:r>
      <w:proofErr w:type="gramStart"/>
      <w:r>
        <w:rPr>
          <w:rFonts w:hint="eastAsia"/>
        </w:rPr>
        <w:t>台灣圖書館借還書</w:t>
      </w:r>
      <w:proofErr w:type="gramEnd"/>
      <w:r>
        <w:rPr>
          <w:rFonts w:hint="eastAsia"/>
        </w:rPr>
        <w:t>、至高雄科</w:t>
      </w:r>
      <w:proofErr w:type="gramStart"/>
      <w:r>
        <w:rPr>
          <w:rFonts w:hint="eastAsia"/>
        </w:rPr>
        <w:t>工館參訪</w:t>
      </w:r>
      <w:proofErr w:type="gramEnd"/>
      <w:r>
        <w:rPr>
          <w:rFonts w:hint="eastAsia"/>
        </w:rPr>
        <w:t xml:space="preserve">、至桃園進行趕鴨之旅、中央氣 </w:t>
      </w:r>
      <w:proofErr w:type="gramStart"/>
      <w:r>
        <w:rPr>
          <w:rFonts w:hint="eastAsia"/>
        </w:rPr>
        <w:t>象</w:t>
      </w:r>
      <w:proofErr w:type="gramEnd"/>
      <w:r>
        <w:rPr>
          <w:rFonts w:hint="eastAsia"/>
        </w:rPr>
        <w:t>局、腦波教室；全班到戲院觀賞影片：</w:t>
      </w:r>
      <w:proofErr w:type="gramStart"/>
      <w:r>
        <w:rPr>
          <w:rFonts w:hint="eastAsia"/>
        </w:rPr>
        <w:t>霸凌、</w:t>
      </w:r>
      <w:proofErr w:type="gramEnd"/>
      <w:r>
        <w:rPr>
          <w:rFonts w:hint="eastAsia"/>
        </w:rPr>
        <w:t>不如跳舞、看見台灣、</w:t>
      </w:r>
      <w:proofErr w:type="gramStart"/>
      <w:r>
        <w:rPr>
          <w:rFonts w:hint="eastAsia"/>
        </w:rPr>
        <w:t>薩</w:t>
      </w:r>
      <w:proofErr w:type="gramEnd"/>
      <w:r>
        <w:rPr>
          <w:rFonts w:hint="eastAsia"/>
        </w:rPr>
        <w:t>爾加多的凝視、老鷹想飛，並至高雄「痞子英雄」片場參訪兩天一夜；分組行動學習則由單 日分組行動學習、至</w:t>
      </w:r>
      <w:proofErr w:type="gramStart"/>
      <w:r>
        <w:rPr>
          <w:rFonts w:hint="eastAsia"/>
        </w:rPr>
        <w:t>兩日隔宿分組</w:t>
      </w:r>
      <w:proofErr w:type="gramEnd"/>
      <w:r>
        <w:rPr>
          <w:rFonts w:hint="eastAsia"/>
        </w:rPr>
        <w:t>行動學習、再到五日分組行動學習；體能</w:t>
      </w:r>
      <w:proofErr w:type="gramStart"/>
      <w:r>
        <w:rPr>
          <w:rFonts w:hint="eastAsia"/>
        </w:rPr>
        <w:t>鍛練則到</w:t>
      </w:r>
      <w:proofErr w:type="gramEnd"/>
      <w:r>
        <w:rPr>
          <w:rFonts w:hint="eastAsia"/>
        </w:rPr>
        <w:t>南寮騎34公里自行車、單車10公里30公里60公里80公里梯次訓練、再 到全班單車600公里長程考驗，登天上山、中正山、硬漢嶺、</w:t>
      </w:r>
      <w:proofErr w:type="gramStart"/>
      <w:r>
        <w:rPr>
          <w:rFonts w:hint="eastAsia"/>
        </w:rPr>
        <w:t>大棟山</w:t>
      </w:r>
      <w:proofErr w:type="gramEnd"/>
      <w:r>
        <w:rPr>
          <w:rFonts w:hint="eastAsia"/>
        </w:rPr>
        <w:t>、青龍嶺、五</w:t>
      </w:r>
      <w:proofErr w:type="gramStart"/>
      <w:r>
        <w:rPr>
          <w:rFonts w:hint="eastAsia"/>
        </w:rPr>
        <w:t>寮</w:t>
      </w:r>
      <w:proofErr w:type="gramEnd"/>
      <w:r>
        <w:rPr>
          <w:rFonts w:hint="eastAsia"/>
        </w:rPr>
        <w:t>尖、七星山、大屯山、猴山岳、</w:t>
      </w:r>
      <w:proofErr w:type="gramStart"/>
      <w:r>
        <w:rPr>
          <w:rFonts w:hint="eastAsia"/>
        </w:rPr>
        <w:t>姆指</w:t>
      </w:r>
      <w:proofErr w:type="gramEnd"/>
      <w:r>
        <w:rPr>
          <w:rFonts w:hint="eastAsia"/>
        </w:rPr>
        <w:t>山到司馬庫斯三天兩夜；服務學習則是在 「</w:t>
      </w:r>
      <w:proofErr w:type="gramStart"/>
      <w:r>
        <w:rPr>
          <w:rFonts w:hint="eastAsia"/>
        </w:rPr>
        <w:t>均優學習</w:t>
      </w:r>
      <w:proofErr w:type="gramEnd"/>
      <w:r>
        <w:rPr>
          <w:rFonts w:hint="eastAsia"/>
        </w:rPr>
        <w:t xml:space="preserve">論壇」中擔任籌備及現場志工。除了這些場域資源本身提供的學習之外，同學也學習到如何進行行動策畫，以及多元表達學習產出。 </w:t>
      </w:r>
    </w:p>
    <w:p w:rsidR="009928FB" w:rsidRDefault="009928FB">
      <w:pPr>
        <w:pStyle w:val="Web"/>
        <w:rPr>
          <w:rFonts w:hint="eastAsia"/>
        </w:rPr>
      </w:pPr>
      <w:r>
        <w:rPr>
          <w:rFonts w:hint="eastAsia"/>
        </w:rPr>
        <w:t>高一的境外行動學習，同學還必須策畫國境以外的八天行程，自己</w:t>
      </w:r>
      <w:proofErr w:type="gramStart"/>
      <w:r>
        <w:rPr>
          <w:rFonts w:hint="eastAsia"/>
        </w:rPr>
        <w:t>規</w:t>
      </w:r>
      <w:proofErr w:type="gramEnd"/>
      <w:r>
        <w:rPr>
          <w:rFonts w:hint="eastAsia"/>
        </w:rPr>
        <w:t>畫交通、住宿、學習等細節，並且</w:t>
      </w:r>
      <w:proofErr w:type="gramStart"/>
      <w:r>
        <w:rPr>
          <w:rFonts w:hint="eastAsia"/>
        </w:rPr>
        <w:t>自炊自</w:t>
      </w:r>
      <w:proofErr w:type="gramEnd"/>
      <w:r>
        <w:rPr>
          <w:rFonts w:hint="eastAsia"/>
        </w:rPr>
        <w:t>食，以綜合運用所學。高三的全班行動 學習，則必須策畫全班到歐洲一個月，前十天為共同行程，由同學、家長、老師</w:t>
      </w:r>
      <w:proofErr w:type="gramStart"/>
      <w:r>
        <w:rPr>
          <w:rFonts w:hint="eastAsia"/>
        </w:rPr>
        <w:t>選舉出策畫</w:t>
      </w:r>
      <w:proofErr w:type="gramEnd"/>
      <w:r>
        <w:rPr>
          <w:rFonts w:hint="eastAsia"/>
        </w:rPr>
        <w:t>小組，策畫一切行程細節；</w:t>
      </w:r>
      <w:proofErr w:type="gramStart"/>
      <w:r>
        <w:rPr>
          <w:rFonts w:hint="eastAsia"/>
        </w:rPr>
        <w:t>後廿天</w:t>
      </w:r>
      <w:proofErr w:type="gramEnd"/>
      <w:r>
        <w:rPr>
          <w:rFonts w:hint="eastAsia"/>
        </w:rPr>
        <w:t xml:space="preserve">為分組行程，分為七條路線，分別到北 歐、中歐、東歐、南歐、西歐。 </w:t>
      </w:r>
    </w:p>
    <w:p w:rsidR="009928FB" w:rsidRDefault="009928FB">
      <w:pPr>
        <w:pStyle w:val="2"/>
        <w:rPr>
          <w:rFonts w:hint="eastAsia"/>
        </w:rPr>
      </w:pPr>
      <w:r>
        <w:rPr>
          <w:rFonts w:hint="eastAsia"/>
        </w:rPr>
        <w:t>參、</w:t>
      </w:r>
      <w:r>
        <w:rPr>
          <w:rStyle w:val="mw-headline"/>
          <w:rFonts w:hint="eastAsia"/>
        </w:rPr>
        <w:t>課程內容</w:t>
      </w:r>
    </w:p>
    <w:p w:rsidR="009928FB" w:rsidRDefault="009928FB">
      <w:pPr>
        <w:pStyle w:val="3"/>
        <w:rPr>
          <w:rFonts w:hint="eastAsia"/>
        </w:rPr>
      </w:pPr>
      <w:r>
        <w:rPr>
          <w:rStyle w:val="mw-headline"/>
          <w:rFonts w:hint="eastAsia"/>
          <w:sz w:val="32"/>
          <w:szCs w:val="32"/>
        </w:rPr>
        <w:t>一、課程區塊</w:t>
      </w:r>
    </w:p>
    <w:p w:rsidR="009928FB" w:rsidRDefault="009928FB">
      <w:pPr>
        <w:shd w:val="clear" w:color="auto" w:fill="FFFFFF"/>
        <w:jc w:val="center"/>
        <w:divId w:val="992870871"/>
        <w:rPr>
          <w:rFonts w:hint="eastAsia"/>
          <w:sz w:val="23"/>
          <w:szCs w:val="23"/>
        </w:rPr>
      </w:pPr>
      <w:r>
        <w:rPr>
          <w:noProof/>
          <w:sz w:val="23"/>
          <w:szCs w:val="23"/>
        </w:rPr>
        <w:drawing>
          <wp:inline distT="0" distB="0" distL="0" distR="0">
            <wp:extent cx="3650400" cy="2538000"/>
            <wp:effectExtent l="0" t="0" r="7620" b="0"/>
            <wp:docPr id="2" name="圖片 2" descr="C:\Users\A42E\Desktop\yy2018_fil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42E\Desktop\yy2018_files\a.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650400" cy="2538000"/>
                    </a:xfrm>
                    <a:prstGeom prst="rect">
                      <a:avLst/>
                    </a:prstGeom>
                    <a:noFill/>
                    <a:ln>
                      <a:noFill/>
                    </a:ln>
                  </pic:spPr>
                </pic:pic>
              </a:graphicData>
            </a:graphic>
          </wp:inline>
        </w:drawing>
      </w:r>
    </w:p>
    <w:p w:rsidR="009928FB" w:rsidRDefault="009928FB">
      <w:pPr>
        <w:pStyle w:val="Web"/>
        <w:shd w:val="clear" w:color="auto" w:fill="FFFFFF"/>
        <w:jc w:val="center"/>
        <w:divId w:val="1157963106"/>
        <w:rPr>
          <w:rFonts w:hint="eastAsia"/>
          <w:sz w:val="23"/>
          <w:szCs w:val="23"/>
        </w:rPr>
      </w:pPr>
      <w:r>
        <w:rPr>
          <w:rFonts w:hint="eastAsia"/>
          <w:sz w:val="23"/>
          <w:szCs w:val="23"/>
        </w:rPr>
        <w:t>本實驗教育三大課程區塊。縱軸</w:t>
      </w:r>
      <w:proofErr w:type="gramStart"/>
      <w:r>
        <w:rPr>
          <w:rFonts w:hint="eastAsia"/>
          <w:sz w:val="23"/>
          <w:szCs w:val="23"/>
        </w:rPr>
        <w:t>為年級</w:t>
      </w:r>
      <w:proofErr w:type="gramEnd"/>
      <w:r>
        <w:rPr>
          <w:rFonts w:hint="eastAsia"/>
          <w:sz w:val="23"/>
          <w:szCs w:val="23"/>
        </w:rPr>
        <w:t>，橫軸為課程時數。</w:t>
      </w:r>
    </w:p>
    <w:p w:rsidR="009928FB" w:rsidRDefault="009928FB">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)工具能力</w:t>
      </w:r>
    </w:p>
    <w:p w:rsidR="009928FB" w:rsidRDefault="009928FB" w:rsidP="00EA5BCF">
      <w:pPr>
        <w:jc w:val="center"/>
        <w:divId w:val="1016423345"/>
        <w:rPr>
          <w:rFonts w:hint="eastAsia"/>
        </w:rPr>
      </w:pPr>
      <w:r>
        <w:rPr>
          <w:noProof/>
        </w:rPr>
        <w:drawing>
          <wp:inline distT="0" distB="0" distL="0" distR="0">
            <wp:extent cx="2736000" cy="1555200"/>
            <wp:effectExtent l="0" t="0" r="0" b="6985"/>
            <wp:docPr id="3" name="圖片 3" descr="C:\Users\A42E\Desktop\yy2018_files\64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2E\Desktop\yy2018_files\640px-.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36000" cy="1555200"/>
                    </a:xfrm>
                    <a:prstGeom prst="rect">
                      <a:avLst/>
                    </a:prstGeom>
                    <a:noFill/>
                    <a:ln>
                      <a:noFill/>
                    </a:ln>
                  </pic:spPr>
                </pic:pic>
              </a:graphicData>
            </a:graphic>
          </wp:inline>
        </w:drawing>
      </w:r>
    </w:p>
    <w:p w:rsidR="009928FB" w:rsidRDefault="009928FB">
      <w:pPr>
        <w:pStyle w:val="Web"/>
        <w:rPr>
          <w:rFonts w:hint="eastAsia"/>
        </w:rPr>
      </w:pPr>
      <w:r>
        <w:rPr>
          <w:rFonts w:hint="eastAsia"/>
        </w:rPr>
        <w:lastRenderedPageBreak/>
        <w:t xml:space="preserve">工具能力的定義是指「終身自主學習都會用到的能力」，內容為華文、英文、算數、資訊、團隊合作、自我管理。華文和英文的學習主要是語文的學習，是將 語文視為終身生活所必需的「工具」來學習，這跟文學的學習是不同的。因此，在學習語文的過程中，強調結合生活中大量的語文經驗，盡量使用真實語料。 </w:t>
      </w:r>
    </w:p>
    <w:p w:rsidR="009928FB" w:rsidRDefault="009928FB">
      <w:pPr>
        <w:pStyle w:val="Web"/>
        <w:rPr>
          <w:rFonts w:hint="eastAsia"/>
        </w:rPr>
      </w:pPr>
      <w:r>
        <w:rPr>
          <w:rFonts w:hint="eastAsia"/>
        </w:rPr>
        <w:t xml:space="preserve">資訊是工具中的工具，是現代資訊社會必須具備的基本知識，可以用來支援華文、英文、算數、團隊合作、時間管理、知識管理、金錢管理、資產管理等學習。 </w:t>
      </w:r>
    </w:p>
    <w:p w:rsidR="009928FB" w:rsidRDefault="009928FB">
      <w:pPr>
        <w:pStyle w:val="Web"/>
        <w:rPr>
          <w:rFonts w:hint="eastAsia"/>
        </w:rPr>
      </w:pPr>
      <w:r>
        <w:rPr>
          <w:rFonts w:hint="eastAsia"/>
        </w:rPr>
        <w:t xml:space="preserve">團隊合作主要在學習組的生活和互動中養成。而自我管理主要包括時間管理、知識管理、情緒管理、風險管理、金錢管理、資產管理等學習。 </w:t>
      </w:r>
    </w:p>
    <w:p w:rsidR="009928FB" w:rsidRDefault="009928FB">
      <w:pPr>
        <w:pStyle w:val="Web"/>
        <w:rPr>
          <w:rFonts w:hint="eastAsia"/>
        </w:rPr>
      </w:pPr>
      <w:r>
        <w:rPr>
          <w:rFonts w:hint="eastAsia"/>
        </w:rPr>
        <w:t>工具能力除了少數基本能力訓練有單獨的課程之外，主要是融入「領域學習」與「專題與選修」，當作這兩</w:t>
      </w:r>
      <w:proofErr w:type="gramStart"/>
      <w:r>
        <w:rPr>
          <w:rFonts w:hint="eastAsia"/>
        </w:rPr>
        <w:t>個</w:t>
      </w:r>
      <w:proofErr w:type="gramEnd"/>
      <w:r>
        <w:rPr>
          <w:rFonts w:hint="eastAsia"/>
        </w:rPr>
        <w:t xml:space="preserve">課程區塊的工具來使用，也就是說，工具能力的學習工具化，特別強調工具能力在實戰中的使用。 </w:t>
      </w:r>
    </w:p>
    <w:p w:rsidR="009928FB" w:rsidRDefault="009928FB">
      <w:pPr>
        <w:pStyle w:val="4"/>
        <w:rPr>
          <w:rFonts w:hint="eastAsia"/>
        </w:rPr>
      </w:pPr>
      <w:r>
        <w:rPr>
          <w:rStyle w:val="mw-headline"/>
          <w:rFonts w:hint="eastAsia"/>
        </w:rPr>
        <w:t>(二)領域學習</w:t>
      </w:r>
    </w:p>
    <w:p w:rsidR="009928FB" w:rsidRDefault="009928FB" w:rsidP="00EA5BCF">
      <w:pPr>
        <w:jc w:val="center"/>
        <w:divId w:val="891039901"/>
        <w:rPr>
          <w:rFonts w:hint="eastAsia"/>
        </w:rPr>
      </w:pPr>
      <w:r>
        <w:rPr>
          <w:noProof/>
        </w:rPr>
        <w:drawing>
          <wp:inline distT="0" distB="0" distL="0" distR="0">
            <wp:extent cx="2538000" cy="1375200"/>
            <wp:effectExtent l="0" t="0" r="0" b="0"/>
            <wp:docPr id="4" name="圖片 4" descr="C:\Users\A42E\Desktop\yy2018_files\640px-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42E\Desktop\yy2018_files\640px-_002.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538000" cy="1375200"/>
                    </a:xfrm>
                    <a:prstGeom prst="rect">
                      <a:avLst/>
                    </a:prstGeom>
                    <a:noFill/>
                    <a:ln>
                      <a:noFill/>
                    </a:ln>
                  </pic:spPr>
                </pic:pic>
              </a:graphicData>
            </a:graphic>
          </wp:inline>
        </w:drawing>
      </w:r>
    </w:p>
    <w:p w:rsidR="009928FB" w:rsidRDefault="009928FB">
      <w:pPr>
        <w:pStyle w:val="Web"/>
        <w:rPr>
          <w:rFonts w:hint="eastAsia"/>
        </w:rPr>
      </w:pPr>
      <w:r>
        <w:rPr>
          <w:rFonts w:hint="eastAsia"/>
        </w:rPr>
        <w:t>領域學習的作用是有系統地傳承人類文化遺產。進行方式是將人類文化遺產槪分為數學及科學、社會、藝術、文學四大符號系統，此外再加上活動課(含體育 課)，即為國定課程中的學習領域。但是課程架構不依符號系統拆分，而是使用宇宙的故事、地球的故事、生物的故事、人類的故事、當代世界與台灣社會、寫自己 的故事等六段故事，由遠而近的敘說。以人類的故事為例，</w:t>
      </w:r>
      <w:proofErr w:type="gramStart"/>
      <w:r>
        <w:rPr>
          <w:rFonts w:hint="eastAsia"/>
        </w:rPr>
        <w:t>第一大段講人類</w:t>
      </w:r>
      <w:proofErr w:type="gramEnd"/>
      <w:r>
        <w:rPr>
          <w:rFonts w:hint="eastAsia"/>
        </w:rPr>
        <w:t>從非洲大遷徙到各洲後不同的命運，</w:t>
      </w:r>
      <w:proofErr w:type="gramStart"/>
      <w:r>
        <w:rPr>
          <w:rFonts w:hint="eastAsia"/>
        </w:rPr>
        <w:t>第二段用世界</w:t>
      </w:r>
      <w:proofErr w:type="gramEnd"/>
      <w:r>
        <w:rPr>
          <w:rFonts w:hint="eastAsia"/>
        </w:rPr>
        <w:t xml:space="preserve">史、中國史、台灣史中的29個大事 件，架構出學生腦海中的時空座標。 </w:t>
      </w:r>
    </w:p>
    <w:p w:rsidR="009928FB" w:rsidRDefault="009928FB">
      <w:pPr>
        <w:pStyle w:val="Web"/>
        <w:rPr>
          <w:rFonts w:hint="eastAsia"/>
        </w:rPr>
      </w:pPr>
      <w:r>
        <w:rPr>
          <w:rFonts w:hint="eastAsia"/>
        </w:rPr>
        <w:t xml:space="preserve">特別要說明的，學習領域有一半的時數，使用影音媒體、踏查、參訪，評量以分組報告為主。六段故事中會有與主題相關的閱讀指導、藝術鑑賞和創作。 </w:t>
      </w:r>
    </w:p>
    <w:p w:rsidR="009928FB" w:rsidRDefault="009928FB">
      <w:pPr>
        <w:pStyle w:val="Web"/>
        <w:rPr>
          <w:rFonts w:hint="eastAsia"/>
        </w:rPr>
      </w:pPr>
      <w:r>
        <w:rPr>
          <w:rFonts w:hint="eastAsia"/>
        </w:rPr>
        <w:t>領域學習可以依照學習單元對照到領域屬性(數學與科學、社會、藝術、文學、活動等)，因而完全可以對照到</w:t>
      </w:r>
      <w:proofErr w:type="gramStart"/>
      <w:r>
        <w:rPr>
          <w:rFonts w:hint="eastAsia"/>
        </w:rPr>
        <w:t>國家課綱中的</w:t>
      </w:r>
      <w:proofErr w:type="gramEnd"/>
      <w:r>
        <w:rPr>
          <w:rFonts w:hint="eastAsia"/>
        </w:rPr>
        <w:t>能力指標。領域學習只 進行八個學期，前七</w:t>
      </w:r>
      <w:proofErr w:type="gramStart"/>
      <w:r>
        <w:rPr>
          <w:rFonts w:hint="eastAsia"/>
        </w:rPr>
        <w:t>個</w:t>
      </w:r>
      <w:proofErr w:type="gramEnd"/>
      <w:r>
        <w:rPr>
          <w:rFonts w:hint="eastAsia"/>
        </w:rPr>
        <w:t>學期把重要的知識、概念、能力教完，第八</w:t>
      </w:r>
      <w:proofErr w:type="gramStart"/>
      <w:r>
        <w:rPr>
          <w:rFonts w:hint="eastAsia"/>
        </w:rPr>
        <w:t>個</w:t>
      </w:r>
      <w:proofErr w:type="gramEnd"/>
      <w:r>
        <w:rPr>
          <w:rFonts w:hint="eastAsia"/>
        </w:rPr>
        <w:t xml:space="preserve">學期進行「落差處理」，利用學習組的組內動力，將學生的學習領域都拉到一定水準之上。 </w:t>
      </w:r>
    </w:p>
    <w:p w:rsidR="009928FB" w:rsidRDefault="009928FB">
      <w:pPr>
        <w:pStyle w:val="4"/>
        <w:rPr>
          <w:rFonts w:hint="eastAsia"/>
        </w:rPr>
      </w:pPr>
      <w:r>
        <w:rPr>
          <w:rStyle w:val="mw-headline"/>
          <w:rFonts w:hint="eastAsia"/>
        </w:rPr>
        <w:t>(三)專題及選修</w:t>
      </w:r>
    </w:p>
    <w:p w:rsidR="009928FB" w:rsidRDefault="009928FB" w:rsidP="00EA5BCF">
      <w:pPr>
        <w:jc w:val="center"/>
        <w:divId w:val="488793537"/>
        <w:rPr>
          <w:rFonts w:hint="eastAsia"/>
        </w:rPr>
      </w:pPr>
      <w:r>
        <w:rPr>
          <w:noProof/>
        </w:rPr>
        <w:drawing>
          <wp:inline distT="0" distB="0" distL="0" distR="0">
            <wp:extent cx="2545200" cy="1411200"/>
            <wp:effectExtent l="0" t="0" r="0" b="0"/>
            <wp:docPr id="5" name="圖片 5" descr="C:\Users\A42E\Desktop\yy2018_files\640px-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42E\Desktop\yy2018_files\640px-_003.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545200" cy="1411200"/>
                    </a:xfrm>
                    <a:prstGeom prst="rect">
                      <a:avLst/>
                    </a:prstGeom>
                    <a:noFill/>
                    <a:ln>
                      <a:noFill/>
                    </a:ln>
                  </pic:spPr>
                </pic:pic>
              </a:graphicData>
            </a:graphic>
          </wp:inline>
        </w:drawing>
      </w:r>
    </w:p>
    <w:p w:rsidR="009928FB" w:rsidRDefault="009928FB">
      <w:pPr>
        <w:pStyle w:val="Web"/>
        <w:rPr>
          <w:rFonts w:hint="eastAsia"/>
        </w:rPr>
      </w:pPr>
      <w:r>
        <w:rPr>
          <w:rFonts w:hint="eastAsia"/>
        </w:rPr>
        <w:lastRenderedPageBreak/>
        <w:t xml:space="preserve">專題及選修分為兩個階段進行，第一個階段包括前八學期，以公案討論的方式，讓學生思辨和討論以下課題： </w:t>
      </w:r>
    </w:p>
    <w:p w:rsidR="009928FB" w:rsidRDefault="009928FB">
      <w:pPr>
        <w:numPr>
          <w:ilvl w:val="0"/>
          <w:numId w:val="6"/>
        </w:numPr>
        <w:rPr>
          <w:rFonts w:hint="eastAsia"/>
        </w:rPr>
      </w:pPr>
      <w:r>
        <w:rPr>
          <w:rFonts w:hint="eastAsia"/>
        </w:rPr>
        <w:t xml:space="preserve">哲學教育，培養學生對根本性問題的反思能力。 </w:t>
      </w:r>
    </w:p>
    <w:p w:rsidR="009928FB" w:rsidRDefault="009928FB">
      <w:pPr>
        <w:numPr>
          <w:ilvl w:val="0"/>
          <w:numId w:val="6"/>
        </w:numPr>
        <w:rPr>
          <w:rFonts w:hint="eastAsia"/>
        </w:rPr>
      </w:pPr>
      <w:r>
        <w:rPr>
          <w:rFonts w:hint="eastAsia"/>
        </w:rPr>
        <w:t xml:space="preserve">倫理教育，教會學生「慈悲」和「負責」。 </w:t>
      </w:r>
    </w:p>
    <w:p w:rsidR="009928FB" w:rsidRDefault="009928FB">
      <w:pPr>
        <w:numPr>
          <w:ilvl w:val="0"/>
          <w:numId w:val="6"/>
        </w:numPr>
        <w:rPr>
          <w:rFonts w:hint="eastAsia"/>
        </w:rPr>
      </w:pPr>
      <w:r>
        <w:rPr>
          <w:rFonts w:hint="eastAsia"/>
        </w:rPr>
        <w:t xml:space="preserve">公共性教育，在前兩項基礎下，培養學生對人類與台灣各類公共性議題有反思和討論的能力。 </w:t>
      </w:r>
    </w:p>
    <w:p w:rsidR="009928FB" w:rsidRDefault="009928FB">
      <w:pPr>
        <w:pStyle w:val="Web"/>
        <w:rPr>
          <w:rFonts w:hint="eastAsia"/>
        </w:rPr>
      </w:pPr>
      <w:r>
        <w:rPr>
          <w:rFonts w:hint="eastAsia"/>
        </w:rPr>
        <w:t>第二</w:t>
      </w:r>
      <w:proofErr w:type="gramStart"/>
      <w:r>
        <w:rPr>
          <w:rFonts w:hint="eastAsia"/>
        </w:rPr>
        <w:t>個</w:t>
      </w:r>
      <w:proofErr w:type="gramEnd"/>
      <w:r>
        <w:rPr>
          <w:rFonts w:hint="eastAsia"/>
        </w:rPr>
        <w:t>階段包括後四</w:t>
      </w:r>
      <w:proofErr w:type="gramStart"/>
      <w:r>
        <w:rPr>
          <w:rFonts w:hint="eastAsia"/>
        </w:rPr>
        <w:t>個</w:t>
      </w:r>
      <w:proofErr w:type="gramEnd"/>
      <w:r>
        <w:rPr>
          <w:rFonts w:hint="eastAsia"/>
        </w:rPr>
        <w:t xml:space="preserve">學期，每位學生依性向和興趣選擇三個專題，由辦學團隊媒合社區大學講師中對各專題有造詣者，來擔任學生的性向導師。 </w:t>
      </w:r>
    </w:p>
    <w:p w:rsidR="009928FB" w:rsidRDefault="009928FB">
      <w:pPr>
        <w:pStyle w:val="3"/>
        <w:rPr>
          <w:rFonts w:hint="eastAsia"/>
        </w:rPr>
      </w:pPr>
      <w:r>
        <w:rPr>
          <w:rStyle w:val="mw-headline"/>
          <w:rFonts w:hint="eastAsia"/>
          <w:sz w:val="32"/>
          <w:szCs w:val="32"/>
        </w:rPr>
        <w:t>二、師資</w:t>
      </w:r>
    </w:p>
    <w:p w:rsidR="009928FB" w:rsidRDefault="009928FB">
      <w:pPr>
        <w:pStyle w:val="Web"/>
        <w:rPr>
          <w:rFonts w:hint="eastAsia"/>
        </w:rPr>
      </w:pPr>
      <w:r>
        <w:rPr>
          <w:rFonts w:hint="eastAsia"/>
        </w:rPr>
        <w:t xml:space="preserve">本學程高中課程師資共分為十類授課師資： </w:t>
      </w:r>
    </w:p>
    <w:p w:rsidR="009928FB" w:rsidRDefault="009928FB">
      <w:pPr>
        <w:numPr>
          <w:ilvl w:val="0"/>
          <w:numId w:val="7"/>
        </w:numPr>
        <w:rPr>
          <w:rFonts w:hint="eastAsia"/>
        </w:rPr>
      </w:pPr>
      <w:r>
        <w:rPr>
          <w:rFonts w:hint="eastAsia"/>
        </w:rPr>
        <w:t xml:space="preserve">經營者團隊：丁志仁、王秀雲、張天安，三人共同決定學程的教師人事與學年課程重點。 </w:t>
      </w:r>
    </w:p>
    <w:p w:rsidR="009928FB" w:rsidRDefault="009928FB">
      <w:pPr>
        <w:numPr>
          <w:ilvl w:val="0"/>
          <w:numId w:val="7"/>
        </w:numPr>
        <w:rPr>
          <w:rFonts w:hint="eastAsia"/>
        </w:rPr>
      </w:pPr>
      <w:r>
        <w:rPr>
          <w:rFonts w:hint="eastAsia"/>
        </w:rPr>
        <w:t xml:space="preserve">專任教師：丁志仁、游士賢、郭麗熒、劉庭安，負責同學的個別指導，並分工上課。 </w:t>
      </w:r>
    </w:p>
    <w:p w:rsidR="009928FB" w:rsidRDefault="009928FB">
      <w:pPr>
        <w:numPr>
          <w:ilvl w:val="0"/>
          <w:numId w:val="7"/>
        </w:numPr>
        <w:rPr>
          <w:rFonts w:hint="eastAsia"/>
        </w:rPr>
      </w:pPr>
      <w:r>
        <w:rPr>
          <w:rFonts w:hint="eastAsia"/>
        </w:rPr>
        <w:t>輔導教師：張天安、林香君。張天安負責學生與家長的分別晤談(每週一次，每次</w:t>
      </w:r>
      <w:proofErr w:type="gramStart"/>
      <w:r>
        <w:rPr>
          <w:rFonts w:hint="eastAsia"/>
        </w:rPr>
        <w:t>一</w:t>
      </w:r>
      <w:proofErr w:type="gramEnd"/>
      <w:r>
        <w:rPr>
          <w:rFonts w:hint="eastAsia"/>
        </w:rPr>
        <w:t xml:space="preserve">家庭)、家長座談主持(每學期三次)，林香君則陪伴專任教師進行同學的個案研討。 </w:t>
      </w:r>
    </w:p>
    <w:p w:rsidR="009928FB" w:rsidRDefault="009928FB">
      <w:pPr>
        <w:numPr>
          <w:ilvl w:val="0"/>
          <w:numId w:val="7"/>
        </w:numPr>
        <w:rPr>
          <w:rFonts w:hint="eastAsia"/>
        </w:rPr>
      </w:pPr>
      <w:r>
        <w:rPr>
          <w:rFonts w:hint="eastAsia"/>
        </w:rPr>
        <w:t>兼任及長期合作課程教師：孫銘德教授木工、協力造屋、水電，林俊育、陳心瑋</w:t>
      </w:r>
      <w:proofErr w:type="gramStart"/>
      <w:r>
        <w:rPr>
          <w:rFonts w:hint="eastAsia"/>
        </w:rPr>
        <w:t>教授食農教育</w:t>
      </w:r>
      <w:proofErr w:type="gramEnd"/>
      <w:r>
        <w:rPr>
          <w:rFonts w:hint="eastAsia"/>
        </w:rPr>
        <w:t>，莊家榮教授基礎機器人教育，</w:t>
      </w:r>
      <w:proofErr w:type="gramStart"/>
      <w:r>
        <w:rPr>
          <w:rFonts w:hint="eastAsia"/>
        </w:rPr>
        <w:t>均以學期</w:t>
      </w:r>
      <w:proofErr w:type="gramEnd"/>
      <w:r>
        <w:rPr>
          <w:rFonts w:hint="eastAsia"/>
        </w:rPr>
        <w:t xml:space="preserve">為單位。 </w:t>
      </w:r>
    </w:p>
    <w:p w:rsidR="009928FB" w:rsidRDefault="009928FB">
      <w:pPr>
        <w:numPr>
          <w:ilvl w:val="0"/>
          <w:numId w:val="7"/>
        </w:numPr>
        <w:rPr>
          <w:rFonts w:hint="eastAsia"/>
        </w:rPr>
      </w:pPr>
      <w:r>
        <w:rPr>
          <w:rFonts w:hint="eastAsia"/>
        </w:rPr>
        <w:t xml:space="preserve">區塊合作課程：延請單車文教基金會、國教院、 DFC 、 OSSACC 、李崇建、陳榮裕、周明德、…就單車課、社會服務、資訊、寫作、書籍出版、性教育等區塊課程進行教學。 </w:t>
      </w:r>
    </w:p>
    <w:p w:rsidR="009928FB" w:rsidRDefault="009928FB">
      <w:pPr>
        <w:numPr>
          <w:ilvl w:val="0"/>
          <w:numId w:val="7"/>
        </w:numPr>
        <w:rPr>
          <w:rFonts w:hint="eastAsia"/>
        </w:rPr>
      </w:pPr>
      <w:r>
        <w:rPr>
          <w:rFonts w:hint="eastAsia"/>
        </w:rPr>
        <w:t xml:space="preserve">同學性向導師：與社大合作，延請各行各業的達人，擔任每位同學所選專題，並在同學進行長時間準備的過程中，提供諮詢與指導。經過多次預演後，讓同學在校外場域，進行公開發表與第三方認證，並置於網路上，接受各界點評。 </w:t>
      </w:r>
    </w:p>
    <w:p w:rsidR="009928FB" w:rsidRDefault="009928FB">
      <w:pPr>
        <w:numPr>
          <w:ilvl w:val="0"/>
          <w:numId w:val="7"/>
        </w:numPr>
        <w:rPr>
          <w:rFonts w:hint="eastAsia"/>
        </w:rPr>
      </w:pPr>
      <w:r>
        <w:rPr>
          <w:rFonts w:hint="eastAsia"/>
        </w:rPr>
        <w:t>同學自身，自國中起即要求同學要參與自己的學習</w:t>
      </w:r>
      <w:proofErr w:type="gramStart"/>
      <w:r>
        <w:rPr>
          <w:rFonts w:hint="eastAsia"/>
        </w:rPr>
        <w:t>規</w:t>
      </w:r>
      <w:proofErr w:type="gramEnd"/>
      <w:r>
        <w:rPr>
          <w:rFonts w:hint="eastAsia"/>
        </w:rPr>
        <w:t>畫與學習進行，高中階段開放更多時間提供同學自主學習，由同學自行規</w:t>
      </w:r>
      <w:proofErr w:type="gramStart"/>
      <w:r>
        <w:rPr>
          <w:rFonts w:hint="eastAsia"/>
        </w:rPr>
        <w:t>畫並管控</w:t>
      </w:r>
      <w:proofErr w:type="gramEnd"/>
      <w:r>
        <w:rPr>
          <w:rFonts w:hint="eastAsia"/>
        </w:rPr>
        <w:t xml:space="preserve">進度。 </w:t>
      </w:r>
    </w:p>
    <w:p w:rsidR="009928FB" w:rsidRDefault="009928FB">
      <w:pPr>
        <w:numPr>
          <w:ilvl w:val="0"/>
          <w:numId w:val="7"/>
        </w:numPr>
        <w:rPr>
          <w:rFonts w:hint="eastAsia"/>
        </w:rPr>
      </w:pPr>
      <w:r>
        <w:rPr>
          <w:rFonts w:hint="eastAsia"/>
        </w:rPr>
        <w:t>建教合作機構負責人：在高一職場實習為必修，依同學性向，安排到不同的建教合作機構實習，並定期返校研討，</w:t>
      </w:r>
      <w:proofErr w:type="gramStart"/>
      <w:r>
        <w:rPr>
          <w:rFonts w:hint="eastAsia"/>
        </w:rPr>
        <w:t>由學職場</w:t>
      </w:r>
      <w:proofErr w:type="gramEnd"/>
      <w:r>
        <w:rPr>
          <w:rFonts w:hint="eastAsia"/>
        </w:rPr>
        <w:t xml:space="preserve">負責人、學程、同學自評，共同達成評量。 </w:t>
      </w:r>
    </w:p>
    <w:p w:rsidR="009928FB" w:rsidRDefault="009928FB">
      <w:pPr>
        <w:numPr>
          <w:ilvl w:val="0"/>
          <w:numId w:val="7"/>
        </w:numPr>
        <w:rPr>
          <w:rFonts w:hint="eastAsia"/>
        </w:rPr>
      </w:pPr>
      <w:r>
        <w:rPr>
          <w:rFonts w:hint="eastAsia"/>
        </w:rPr>
        <w:t>NPO負責人：高中階段社會服務為必修，同學至各類社會機構，進行志</w:t>
      </w:r>
      <w:proofErr w:type="gramStart"/>
      <w:r>
        <w:rPr>
          <w:rFonts w:hint="eastAsia"/>
        </w:rPr>
        <w:t>工式的服務</w:t>
      </w:r>
      <w:proofErr w:type="gramEnd"/>
      <w:r>
        <w:rPr>
          <w:rFonts w:hint="eastAsia"/>
        </w:rPr>
        <w:t xml:space="preserve">學習。 </w:t>
      </w:r>
    </w:p>
    <w:p w:rsidR="009928FB" w:rsidRDefault="009928FB">
      <w:pPr>
        <w:numPr>
          <w:ilvl w:val="0"/>
          <w:numId w:val="7"/>
        </w:numPr>
        <w:rPr>
          <w:rFonts w:hint="eastAsia"/>
        </w:rPr>
      </w:pPr>
      <w:r>
        <w:rPr>
          <w:rFonts w:hint="eastAsia"/>
        </w:rPr>
        <w:t>家長授課：家長依專長至本班上手作、悅讀、</w:t>
      </w:r>
      <w:proofErr w:type="gramStart"/>
      <w:r>
        <w:rPr>
          <w:rFonts w:hint="eastAsia"/>
        </w:rPr>
        <w:t>鉤</w:t>
      </w:r>
      <w:proofErr w:type="gramEnd"/>
      <w:r>
        <w:rPr>
          <w:rFonts w:hint="eastAsia"/>
        </w:rPr>
        <w:t xml:space="preserve">針、烹飪等選修課程。 </w:t>
      </w:r>
    </w:p>
    <w:p w:rsidR="009928FB" w:rsidRDefault="009928FB">
      <w:pPr>
        <w:pStyle w:val="Web"/>
        <w:rPr>
          <w:rFonts w:hint="eastAsia"/>
        </w:rPr>
      </w:pPr>
      <w:r>
        <w:rPr>
          <w:rFonts w:hint="eastAsia"/>
        </w:rPr>
        <w:t xml:space="preserve">以下僅對前四類師資進行一一介紹。 </w:t>
      </w:r>
    </w:p>
    <w:p w:rsidR="009928FB" w:rsidRDefault="009928FB">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)丁志仁</w:t>
      </w:r>
    </w:p>
    <w:p w:rsidR="009928FB" w:rsidRDefault="009928FB">
      <w:pPr>
        <w:numPr>
          <w:ilvl w:val="0"/>
          <w:numId w:val="8"/>
        </w:numPr>
        <w:rPr>
          <w:rFonts w:hint="eastAsia"/>
        </w:rPr>
      </w:pPr>
      <w:r>
        <w:rPr>
          <w:rFonts w:hint="eastAsia"/>
        </w:rPr>
        <w:t xml:space="preserve">學歷：國立臺灣師範大學生物學系 </w:t>
      </w:r>
    </w:p>
    <w:p w:rsidR="009928FB" w:rsidRDefault="009928FB">
      <w:pPr>
        <w:numPr>
          <w:ilvl w:val="0"/>
          <w:numId w:val="8"/>
        </w:numPr>
        <w:rPr>
          <w:rFonts w:hint="eastAsia"/>
        </w:rPr>
      </w:pPr>
      <w:r>
        <w:rPr>
          <w:rFonts w:hint="eastAsia"/>
        </w:rPr>
        <w:t xml:space="preserve">經歷： </w:t>
      </w:r>
    </w:p>
    <w:p w:rsidR="009928FB" w:rsidRDefault="009928FB">
      <w:pPr>
        <w:numPr>
          <w:ilvl w:val="1"/>
          <w:numId w:val="8"/>
        </w:numPr>
        <w:rPr>
          <w:rFonts w:hint="eastAsia"/>
        </w:rPr>
      </w:pPr>
      <w:r>
        <w:rPr>
          <w:rFonts w:hint="eastAsia"/>
        </w:rPr>
        <w:t xml:space="preserve">中華民國振鐸學會理事長 </w:t>
      </w:r>
    </w:p>
    <w:p w:rsidR="009928FB" w:rsidRDefault="009928FB">
      <w:pPr>
        <w:numPr>
          <w:ilvl w:val="1"/>
          <w:numId w:val="8"/>
        </w:numPr>
        <w:rPr>
          <w:rFonts w:hint="eastAsia"/>
        </w:rPr>
      </w:pPr>
      <w:r>
        <w:rPr>
          <w:rFonts w:hint="eastAsia"/>
        </w:rPr>
        <w:t>教育部九年一貫</w:t>
      </w:r>
      <w:proofErr w:type="gramStart"/>
      <w:r>
        <w:rPr>
          <w:rFonts w:hint="eastAsia"/>
        </w:rPr>
        <w:t>課程課程</w:t>
      </w:r>
      <w:proofErr w:type="gramEnd"/>
      <w:r>
        <w:rPr>
          <w:rFonts w:hint="eastAsia"/>
        </w:rPr>
        <w:t xml:space="preserve">審議委員會委員 </w:t>
      </w:r>
    </w:p>
    <w:p w:rsidR="009928FB" w:rsidRDefault="009928FB">
      <w:pPr>
        <w:numPr>
          <w:ilvl w:val="1"/>
          <w:numId w:val="8"/>
        </w:numPr>
        <w:rPr>
          <w:rFonts w:hint="eastAsia"/>
        </w:rPr>
      </w:pPr>
      <w:r>
        <w:rPr>
          <w:rFonts w:hint="eastAsia"/>
        </w:rPr>
        <w:t xml:space="preserve">教育部九年一貫課程推動小組資源應用推廣組召集人 </w:t>
      </w:r>
    </w:p>
    <w:p w:rsidR="009928FB" w:rsidRDefault="009928FB">
      <w:pPr>
        <w:numPr>
          <w:ilvl w:val="1"/>
          <w:numId w:val="8"/>
        </w:numPr>
        <w:rPr>
          <w:rFonts w:hint="eastAsia"/>
        </w:rPr>
      </w:pPr>
      <w:r>
        <w:rPr>
          <w:rFonts w:hint="eastAsia"/>
        </w:rPr>
        <w:t>國家教育研究院十二年國教</w:t>
      </w:r>
      <w:proofErr w:type="gramStart"/>
      <w:r>
        <w:rPr>
          <w:rFonts w:hint="eastAsia"/>
        </w:rPr>
        <w:t>課程課程</w:t>
      </w:r>
      <w:proofErr w:type="gramEnd"/>
      <w:r>
        <w:rPr>
          <w:rFonts w:hint="eastAsia"/>
        </w:rPr>
        <w:t xml:space="preserve">發展委員會第一、二屆委員 </w:t>
      </w:r>
    </w:p>
    <w:p w:rsidR="009928FB" w:rsidRDefault="009928FB">
      <w:pPr>
        <w:numPr>
          <w:ilvl w:val="1"/>
          <w:numId w:val="8"/>
        </w:numPr>
        <w:rPr>
          <w:rFonts w:hint="eastAsia"/>
        </w:rPr>
      </w:pPr>
      <w:r>
        <w:rPr>
          <w:rFonts w:hint="eastAsia"/>
        </w:rPr>
        <w:t>國家教育研究院十二年國民基本教育新住</w:t>
      </w:r>
      <w:proofErr w:type="gramStart"/>
      <w:r>
        <w:rPr>
          <w:rFonts w:hint="eastAsia"/>
        </w:rPr>
        <w:t>民領綱</w:t>
      </w:r>
      <w:proofErr w:type="gramEnd"/>
      <w:r>
        <w:rPr>
          <w:rFonts w:hint="eastAsia"/>
        </w:rPr>
        <w:t xml:space="preserve">委員 </w:t>
      </w:r>
    </w:p>
    <w:p w:rsidR="009928FB" w:rsidRDefault="009928FB">
      <w:pPr>
        <w:numPr>
          <w:ilvl w:val="1"/>
          <w:numId w:val="8"/>
        </w:numPr>
        <w:rPr>
          <w:rFonts w:hint="eastAsia"/>
        </w:rPr>
      </w:pPr>
      <w:r>
        <w:rPr>
          <w:rFonts w:hint="eastAsia"/>
        </w:rPr>
        <w:t xml:space="preserve">教育部多元入學方案指導小組委員 </w:t>
      </w:r>
    </w:p>
    <w:p w:rsidR="009928FB" w:rsidRDefault="009928FB">
      <w:pPr>
        <w:numPr>
          <w:ilvl w:val="1"/>
          <w:numId w:val="8"/>
        </w:numPr>
        <w:rPr>
          <w:rFonts w:hint="eastAsia"/>
        </w:rPr>
      </w:pPr>
      <w:r>
        <w:rPr>
          <w:rFonts w:hint="eastAsia"/>
        </w:rPr>
        <w:t xml:space="preserve">教育部中小學永續發展委員會委員 </w:t>
      </w:r>
    </w:p>
    <w:p w:rsidR="009928FB" w:rsidRDefault="009928FB">
      <w:pPr>
        <w:numPr>
          <w:ilvl w:val="1"/>
          <w:numId w:val="8"/>
        </w:numPr>
        <w:rPr>
          <w:rFonts w:hint="eastAsia"/>
        </w:rPr>
      </w:pPr>
      <w:r>
        <w:rPr>
          <w:rFonts w:hint="eastAsia"/>
        </w:rPr>
        <w:t xml:space="preserve">教育部標竿一百計畫主持人 </w:t>
      </w:r>
    </w:p>
    <w:p w:rsidR="009928FB" w:rsidRDefault="009928FB">
      <w:pPr>
        <w:numPr>
          <w:ilvl w:val="1"/>
          <w:numId w:val="8"/>
        </w:numPr>
        <w:rPr>
          <w:rFonts w:hint="eastAsia"/>
        </w:rPr>
      </w:pPr>
      <w:r>
        <w:rPr>
          <w:rFonts w:hint="eastAsia"/>
        </w:rPr>
        <w:t xml:space="preserve">教育部中小人力合理運用研究案計畫主持人 </w:t>
      </w:r>
    </w:p>
    <w:p w:rsidR="009928FB" w:rsidRDefault="009928FB">
      <w:pPr>
        <w:numPr>
          <w:ilvl w:val="1"/>
          <w:numId w:val="8"/>
        </w:numPr>
        <w:rPr>
          <w:rFonts w:hint="eastAsia"/>
        </w:rPr>
      </w:pPr>
      <w:r>
        <w:rPr>
          <w:rFonts w:hint="eastAsia"/>
        </w:rPr>
        <w:lastRenderedPageBreak/>
        <w:t xml:space="preserve">教育部教育經費分配審議委員會委員 </w:t>
      </w:r>
    </w:p>
    <w:p w:rsidR="009928FB" w:rsidRDefault="009928FB">
      <w:pPr>
        <w:numPr>
          <w:ilvl w:val="1"/>
          <w:numId w:val="8"/>
        </w:numPr>
        <w:rPr>
          <w:rFonts w:hint="eastAsia"/>
        </w:rPr>
      </w:pPr>
      <w:r>
        <w:rPr>
          <w:rFonts w:hint="eastAsia"/>
        </w:rPr>
        <w:t xml:space="preserve">行政院教育基本需求公式設計者 </w:t>
      </w:r>
    </w:p>
    <w:p w:rsidR="009928FB" w:rsidRDefault="009928FB">
      <w:pPr>
        <w:numPr>
          <w:ilvl w:val="1"/>
          <w:numId w:val="8"/>
        </w:numPr>
        <w:rPr>
          <w:rFonts w:hint="eastAsia"/>
        </w:rPr>
      </w:pPr>
      <w:proofErr w:type="gramStart"/>
      <w:r>
        <w:rPr>
          <w:rFonts w:hint="eastAsia"/>
        </w:rPr>
        <w:t>康軒版社會</w:t>
      </w:r>
      <w:proofErr w:type="gramEnd"/>
      <w:r>
        <w:rPr>
          <w:rFonts w:hint="eastAsia"/>
        </w:rPr>
        <w:t xml:space="preserve">領域教科書召集人 </w:t>
      </w:r>
    </w:p>
    <w:p w:rsidR="009928FB" w:rsidRDefault="009928FB">
      <w:pPr>
        <w:numPr>
          <w:ilvl w:val="1"/>
          <w:numId w:val="8"/>
        </w:numPr>
        <w:rPr>
          <w:rFonts w:hint="eastAsia"/>
        </w:rPr>
      </w:pPr>
      <w:proofErr w:type="gramStart"/>
      <w:r>
        <w:rPr>
          <w:rFonts w:hint="eastAsia"/>
        </w:rPr>
        <w:t>開放源碼國際</w:t>
      </w:r>
      <w:proofErr w:type="gramEnd"/>
      <w:r>
        <w:rPr>
          <w:rFonts w:hint="eastAsia"/>
        </w:rPr>
        <w:t xml:space="preserve">研討會主辦人 </w:t>
      </w:r>
    </w:p>
    <w:p w:rsidR="009928FB" w:rsidRDefault="009928FB">
      <w:pPr>
        <w:numPr>
          <w:ilvl w:val="0"/>
          <w:numId w:val="8"/>
        </w:numPr>
        <w:rPr>
          <w:rFonts w:hint="eastAsia"/>
        </w:rPr>
      </w:pPr>
      <w:r>
        <w:rPr>
          <w:rFonts w:hint="eastAsia"/>
        </w:rPr>
        <w:t xml:space="preserve">現職： </w:t>
      </w:r>
    </w:p>
    <w:p w:rsidR="009928FB" w:rsidRDefault="009928FB">
      <w:pPr>
        <w:numPr>
          <w:ilvl w:val="1"/>
          <w:numId w:val="8"/>
        </w:numPr>
        <w:rPr>
          <w:rFonts w:hint="eastAsia"/>
        </w:rPr>
      </w:pPr>
      <w:r>
        <w:rPr>
          <w:rFonts w:hint="eastAsia"/>
        </w:rPr>
        <w:t xml:space="preserve">中華民國振鐸學會常務理事 </w:t>
      </w:r>
    </w:p>
    <w:p w:rsidR="009928FB" w:rsidRDefault="009928FB">
      <w:pPr>
        <w:numPr>
          <w:ilvl w:val="1"/>
          <w:numId w:val="8"/>
        </w:numPr>
        <w:rPr>
          <w:rFonts w:hint="eastAsia"/>
        </w:rPr>
      </w:pPr>
      <w:r>
        <w:rPr>
          <w:rFonts w:hint="eastAsia"/>
        </w:rPr>
        <w:t xml:space="preserve">中華民國軟體自由協會理事 </w:t>
      </w:r>
    </w:p>
    <w:p w:rsidR="009928FB" w:rsidRDefault="009928FB">
      <w:pPr>
        <w:numPr>
          <w:ilvl w:val="1"/>
          <w:numId w:val="8"/>
        </w:numPr>
        <w:rPr>
          <w:rFonts w:hint="eastAsia"/>
        </w:rPr>
      </w:pPr>
      <w:r>
        <w:rPr>
          <w:rFonts w:hint="eastAsia"/>
        </w:rPr>
        <w:t xml:space="preserve">行政院教育經費基準委員會委員 </w:t>
      </w:r>
    </w:p>
    <w:p w:rsidR="009928FB" w:rsidRDefault="009928FB">
      <w:pPr>
        <w:numPr>
          <w:ilvl w:val="1"/>
          <w:numId w:val="8"/>
        </w:numPr>
        <w:rPr>
          <w:rFonts w:hint="eastAsia"/>
        </w:rPr>
      </w:pPr>
      <w:r>
        <w:rPr>
          <w:rFonts w:hint="eastAsia"/>
        </w:rPr>
        <w:t xml:space="preserve">教育部校園自由軟體數位資源推廣服務中心計畫主持人 </w:t>
      </w:r>
    </w:p>
    <w:p w:rsidR="009928FB" w:rsidRDefault="009928FB">
      <w:pPr>
        <w:numPr>
          <w:ilvl w:val="1"/>
          <w:numId w:val="8"/>
        </w:numPr>
        <w:rPr>
          <w:rFonts w:hint="eastAsia"/>
        </w:rPr>
      </w:pPr>
      <w:r>
        <w:rPr>
          <w:rFonts w:hint="eastAsia"/>
        </w:rPr>
        <w:t>教育部十二年國教</w:t>
      </w:r>
      <w:proofErr w:type="gramStart"/>
      <w:r>
        <w:rPr>
          <w:rFonts w:hint="eastAsia"/>
        </w:rPr>
        <w:t>課程課程</w:t>
      </w:r>
      <w:proofErr w:type="gramEnd"/>
      <w:r>
        <w:rPr>
          <w:rFonts w:hint="eastAsia"/>
        </w:rPr>
        <w:t xml:space="preserve">審議委員會普通高中分組委員 </w:t>
      </w:r>
    </w:p>
    <w:p w:rsidR="009928FB" w:rsidRDefault="009928FB">
      <w:pPr>
        <w:numPr>
          <w:ilvl w:val="1"/>
          <w:numId w:val="8"/>
        </w:numPr>
        <w:rPr>
          <w:rFonts w:hint="eastAsia"/>
        </w:rPr>
      </w:pPr>
      <w:r>
        <w:rPr>
          <w:rFonts w:hint="eastAsia"/>
        </w:rPr>
        <w:t>國家教育研究院十二年國教</w:t>
      </w:r>
      <w:proofErr w:type="gramStart"/>
      <w:r>
        <w:rPr>
          <w:rFonts w:hint="eastAsia"/>
        </w:rPr>
        <w:t>課程課程</w:t>
      </w:r>
      <w:proofErr w:type="gramEnd"/>
      <w:r>
        <w:rPr>
          <w:rFonts w:hint="eastAsia"/>
        </w:rPr>
        <w:t xml:space="preserve">發展委員會第三屆委員 </w:t>
      </w:r>
    </w:p>
    <w:p w:rsidR="009928FB" w:rsidRDefault="009928FB">
      <w:pPr>
        <w:numPr>
          <w:ilvl w:val="0"/>
          <w:numId w:val="8"/>
        </w:numPr>
        <w:rPr>
          <w:rFonts w:hint="eastAsia"/>
        </w:rPr>
      </w:pPr>
      <w:r>
        <w:rPr>
          <w:rFonts w:hint="eastAsia"/>
        </w:rPr>
        <w:t xml:space="preserve">教學科目：科學與數學、社會 </w:t>
      </w:r>
    </w:p>
    <w:p w:rsidR="009928FB" w:rsidRDefault="009928FB">
      <w:pPr>
        <w:pStyle w:val="4"/>
        <w:rPr>
          <w:rFonts w:hint="eastAsia"/>
        </w:rPr>
      </w:pPr>
      <w:r>
        <w:rPr>
          <w:rStyle w:val="mw-headline"/>
          <w:rFonts w:hint="eastAsia"/>
        </w:rPr>
        <w:t>(二)王秀雲</w:t>
      </w:r>
    </w:p>
    <w:p w:rsidR="009928FB" w:rsidRDefault="009928FB">
      <w:pPr>
        <w:numPr>
          <w:ilvl w:val="0"/>
          <w:numId w:val="9"/>
        </w:numPr>
        <w:rPr>
          <w:rFonts w:hint="eastAsia"/>
        </w:rPr>
      </w:pPr>
      <w:r>
        <w:rPr>
          <w:rFonts w:hint="eastAsia"/>
        </w:rPr>
        <w:t xml:space="preserve">學歷： </w:t>
      </w:r>
    </w:p>
    <w:p w:rsidR="009928FB" w:rsidRDefault="009928FB">
      <w:pPr>
        <w:numPr>
          <w:ilvl w:val="1"/>
          <w:numId w:val="9"/>
        </w:numPr>
        <w:rPr>
          <w:rFonts w:hint="eastAsia"/>
        </w:rPr>
      </w:pPr>
      <w:r>
        <w:rPr>
          <w:rFonts w:hint="eastAsia"/>
        </w:rPr>
        <w:t xml:space="preserve">國立臺灣師範大學國文系畢業 </w:t>
      </w:r>
    </w:p>
    <w:p w:rsidR="009928FB" w:rsidRDefault="009928FB">
      <w:pPr>
        <w:numPr>
          <w:ilvl w:val="1"/>
          <w:numId w:val="9"/>
        </w:numPr>
        <w:rPr>
          <w:rFonts w:hint="eastAsia"/>
        </w:rPr>
      </w:pPr>
      <w:r>
        <w:rPr>
          <w:rFonts w:hint="eastAsia"/>
        </w:rPr>
        <w:t xml:space="preserve">國立東華大學課程教學與潛能開發系教育學博士候選人 </w:t>
      </w:r>
    </w:p>
    <w:p w:rsidR="009928FB" w:rsidRDefault="009928FB">
      <w:pPr>
        <w:numPr>
          <w:ilvl w:val="0"/>
          <w:numId w:val="9"/>
        </w:numPr>
        <w:rPr>
          <w:rFonts w:hint="eastAsia"/>
        </w:rPr>
      </w:pPr>
      <w:r>
        <w:rPr>
          <w:rFonts w:hint="eastAsia"/>
        </w:rPr>
        <w:t xml:space="preserve">經歷： </w:t>
      </w:r>
    </w:p>
    <w:p w:rsidR="009928FB" w:rsidRDefault="009928FB">
      <w:pPr>
        <w:numPr>
          <w:ilvl w:val="1"/>
          <w:numId w:val="9"/>
        </w:numPr>
        <w:rPr>
          <w:rFonts w:hint="eastAsia"/>
        </w:rPr>
      </w:pPr>
      <w:r>
        <w:rPr>
          <w:rFonts w:hint="eastAsia"/>
        </w:rPr>
        <w:t xml:space="preserve">新北市立桃子腳國中小校長 </w:t>
      </w:r>
    </w:p>
    <w:p w:rsidR="009928FB" w:rsidRDefault="009928FB">
      <w:pPr>
        <w:numPr>
          <w:ilvl w:val="1"/>
          <w:numId w:val="9"/>
        </w:numPr>
        <w:rPr>
          <w:rFonts w:hint="eastAsia"/>
        </w:rPr>
      </w:pPr>
      <w:r>
        <w:rPr>
          <w:rFonts w:hint="eastAsia"/>
        </w:rPr>
        <w:t xml:space="preserve">新北市立柑園國中校長 </w:t>
      </w:r>
    </w:p>
    <w:p w:rsidR="009928FB" w:rsidRDefault="009928FB">
      <w:pPr>
        <w:numPr>
          <w:ilvl w:val="1"/>
          <w:numId w:val="9"/>
        </w:numPr>
        <w:rPr>
          <w:rFonts w:hint="eastAsia"/>
        </w:rPr>
      </w:pPr>
      <w:r>
        <w:rPr>
          <w:rFonts w:hint="eastAsia"/>
        </w:rPr>
        <w:t>桃園縣立</w:t>
      </w:r>
      <w:proofErr w:type="gramStart"/>
      <w:r>
        <w:rPr>
          <w:rFonts w:hint="eastAsia"/>
        </w:rPr>
        <w:t>介</w:t>
      </w:r>
      <w:proofErr w:type="gramEnd"/>
      <w:r>
        <w:rPr>
          <w:rFonts w:hint="eastAsia"/>
        </w:rPr>
        <w:t xml:space="preserve">壽國中校長 </w:t>
      </w:r>
    </w:p>
    <w:p w:rsidR="009928FB" w:rsidRDefault="009928FB">
      <w:pPr>
        <w:numPr>
          <w:ilvl w:val="1"/>
          <w:numId w:val="9"/>
        </w:numPr>
        <w:rPr>
          <w:rFonts w:hint="eastAsia"/>
        </w:rPr>
      </w:pPr>
      <w:r>
        <w:rPr>
          <w:rFonts w:hint="eastAsia"/>
        </w:rPr>
        <w:t xml:space="preserve">臺北縣立蘆洲國中教師兼主任 </w:t>
      </w:r>
    </w:p>
    <w:p w:rsidR="009928FB" w:rsidRDefault="009928FB">
      <w:pPr>
        <w:numPr>
          <w:ilvl w:val="1"/>
          <w:numId w:val="9"/>
        </w:numPr>
        <w:rPr>
          <w:rFonts w:hint="eastAsia"/>
        </w:rPr>
      </w:pPr>
      <w:r>
        <w:rPr>
          <w:rFonts w:hint="eastAsia"/>
        </w:rPr>
        <w:t xml:space="preserve">臺北縣立柑園國中教師兼組長、主任 </w:t>
      </w:r>
    </w:p>
    <w:p w:rsidR="009928FB" w:rsidRDefault="009928FB">
      <w:pPr>
        <w:numPr>
          <w:ilvl w:val="0"/>
          <w:numId w:val="9"/>
        </w:numPr>
        <w:rPr>
          <w:rFonts w:hint="eastAsia"/>
        </w:rPr>
      </w:pPr>
      <w:r>
        <w:rPr>
          <w:rFonts w:hint="eastAsia"/>
        </w:rPr>
        <w:t xml:space="preserve">現職： </w:t>
      </w:r>
    </w:p>
    <w:p w:rsidR="009928FB" w:rsidRDefault="009928FB">
      <w:pPr>
        <w:numPr>
          <w:ilvl w:val="1"/>
          <w:numId w:val="9"/>
        </w:numPr>
        <w:rPr>
          <w:rFonts w:hint="eastAsia"/>
        </w:rPr>
      </w:pPr>
      <w:r>
        <w:rPr>
          <w:rFonts w:hint="eastAsia"/>
        </w:rPr>
        <w:t xml:space="preserve">國立東華大學國民教育研究所博士候選人 </w:t>
      </w:r>
    </w:p>
    <w:p w:rsidR="009928FB" w:rsidRDefault="009928FB">
      <w:pPr>
        <w:numPr>
          <w:ilvl w:val="1"/>
          <w:numId w:val="9"/>
        </w:numPr>
        <w:rPr>
          <w:rFonts w:hint="eastAsia"/>
        </w:rPr>
      </w:pPr>
      <w:r>
        <w:rPr>
          <w:rFonts w:hint="eastAsia"/>
        </w:rPr>
        <w:t xml:space="preserve">財團法人柑園文教基金會常務董事 </w:t>
      </w:r>
    </w:p>
    <w:p w:rsidR="009928FB" w:rsidRDefault="009928FB">
      <w:pPr>
        <w:numPr>
          <w:ilvl w:val="1"/>
          <w:numId w:val="9"/>
        </w:numPr>
        <w:rPr>
          <w:rFonts w:hint="eastAsia"/>
        </w:rPr>
      </w:pPr>
      <w:r>
        <w:rPr>
          <w:rFonts w:hint="eastAsia"/>
        </w:rPr>
        <w:t xml:space="preserve">財團法人華碩文教基金會董事 </w:t>
      </w:r>
    </w:p>
    <w:p w:rsidR="009928FB" w:rsidRDefault="009928FB">
      <w:pPr>
        <w:numPr>
          <w:ilvl w:val="1"/>
          <w:numId w:val="9"/>
        </w:numPr>
        <w:rPr>
          <w:rFonts w:hint="eastAsia"/>
        </w:rPr>
      </w:pPr>
      <w:r>
        <w:rPr>
          <w:rFonts w:hint="eastAsia"/>
        </w:rPr>
        <w:t xml:space="preserve">財團法人臺灣之愛基金會董事 </w:t>
      </w:r>
    </w:p>
    <w:p w:rsidR="009928FB" w:rsidRDefault="009928FB">
      <w:pPr>
        <w:numPr>
          <w:ilvl w:val="1"/>
          <w:numId w:val="9"/>
        </w:numPr>
        <w:rPr>
          <w:rFonts w:hint="eastAsia"/>
        </w:rPr>
      </w:pPr>
      <w:r>
        <w:rPr>
          <w:rFonts w:hint="eastAsia"/>
        </w:rPr>
        <w:t xml:space="preserve">中華民國社區營造學會理事 </w:t>
      </w:r>
    </w:p>
    <w:p w:rsidR="009928FB" w:rsidRDefault="009928FB">
      <w:pPr>
        <w:numPr>
          <w:ilvl w:val="0"/>
          <w:numId w:val="9"/>
        </w:numPr>
        <w:rPr>
          <w:rFonts w:hint="eastAsia"/>
        </w:rPr>
      </w:pPr>
      <w:r>
        <w:rPr>
          <w:rFonts w:hint="eastAsia"/>
        </w:rPr>
        <w:t>教學科目：行動學習策劃</w:t>
      </w:r>
      <w:proofErr w:type="gramStart"/>
      <w:r>
        <w:rPr>
          <w:rFonts w:hint="eastAsia"/>
        </w:rPr>
        <w:t>─</w:t>
      </w:r>
      <w:proofErr w:type="gramEnd"/>
      <w:r>
        <w:rPr>
          <w:rFonts w:hint="eastAsia"/>
        </w:rPr>
        <w:t>三峽柑園、</w:t>
      </w:r>
      <w:proofErr w:type="gramStart"/>
      <w:r>
        <w:rPr>
          <w:rFonts w:hint="eastAsia"/>
        </w:rPr>
        <w:t>雙北傳產</w:t>
      </w:r>
      <w:proofErr w:type="gramEnd"/>
      <w:r>
        <w:rPr>
          <w:rFonts w:hint="eastAsia"/>
        </w:rPr>
        <w:t xml:space="preserve">、台灣史地、世界史地、當代社會、閱讀討論與個別指導、數學社團 </w:t>
      </w:r>
    </w:p>
    <w:p w:rsidR="009928FB" w:rsidRDefault="009928FB">
      <w:pPr>
        <w:pStyle w:val="4"/>
        <w:rPr>
          <w:rFonts w:hint="eastAsia"/>
        </w:rPr>
      </w:pPr>
      <w:r>
        <w:rPr>
          <w:rStyle w:val="mw-headline"/>
          <w:rFonts w:hint="eastAsia"/>
        </w:rPr>
        <w:t>(三)張天安</w:t>
      </w:r>
    </w:p>
    <w:p w:rsidR="009928FB" w:rsidRDefault="009928FB">
      <w:pPr>
        <w:numPr>
          <w:ilvl w:val="0"/>
          <w:numId w:val="10"/>
        </w:numPr>
        <w:rPr>
          <w:rFonts w:hint="eastAsia"/>
        </w:rPr>
      </w:pPr>
      <w:r>
        <w:rPr>
          <w:rFonts w:hint="eastAsia"/>
        </w:rPr>
        <w:t xml:space="preserve">學歷：輔仁大學心理學系碩士 </w:t>
      </w:r>
    </w:p>
    <w:p w:rsidR="009928FB" w:rsidRDefault="009928FB">
      <w:pPr>
        <w:numPr>
          <w:ilvl w:val="0"/>
          <w:numId w:val="10"/>
        </w:numPr>
        <w:rPr>
          <w:rFonts w:hint="eastAsia"/>
        </w:rPr>
      </w:pPr>
      <w:r>
        <w:rPr>
          <w:rFonts w:hint="eastAsia"/>
        </w:rPr>
        <w:t xml:space="preserve">經歷：諮商心理師 </w:t>
      </w:r>
    </w:p>
    <w:p w:rsidR="009928FB" w:rsidRDefault="009928FB">
      <w:pPr>
        <w:numPr>
          <w:ilvl w:val="1"/>
          <w:numId w:val="10"/>
        </w:numPr>
        <w:rPr>
          <w:rFonts w:hint="eastAsia"/>
        </w:rPr>
      </w:pPr>
      <w:r>
        <w:rPr>
          <w:rFonts w:hint="eastAsia"/>
        </w:rPr>
        <w:t xml:space="preserve">東華大學、台灣觀光學院、花蓮縣學生輔導諮商中心兼任諮商心理師 </w:t>
      </w:r>
    </w:p>
    <w:p w:rsidR="009928FB" w:rsidRDefault="009928FB">
      <w:pPr>
        <w:numPr>
          <w:ilvl w:val="1"/>
          <w:numId w:val="10"/>
        </w:numPr>
        <w:rPr>
          <w:rFonts w:hint="eastAsia"/>
        </w:rPr>
      </w:pPr>
      <w:r>
        <w:rPr>
          <w:rFonts w:hint="eastAsia"/>
        </w:rPr>
        <w:t>呂旭立基金會「</w:t>
      </w:r>
      <w:proofErr w:type="gramStart"/>
      <w:r>
        <w:rPr>
          <w:rFonts w:hint="eastAsia"/>
        </w:rPr>
        <w:t>薩</w:t>
      </w:r>
      <w:proofErr w:type="gramEnd"/>
      <w:r>
        <w:rPr>
          <w:rFonts w:hint="eastAsia"/>
        </w:rPr>
        <w:t xml:space="preserve">提爾模式個人諮商專業訓練」台北小組導師 </w:t>
      </w:r>
    </w:p>
    <w:p w:rsidR="009928FB" w:rsidRDefault="009928FB">
      <w:pPr>
        <w:numPr>
          <w:ilvl w:val="1"/>
          <w:numId w:val="10"/>
        </w:numPr>
        <w:rPr>
          <w:rFonts w:hint="eastAsia"/>
        </w:rPr>
      </w:pPr>
      <w:r>
        <w:rPr>
          <w:rFonts w:hint="eastAsia"/>
        </w:rPr>
        <w:t>北京大學精神衛生研究所、北京大學臨床心理中心</w:t>
      </w:r>
      <w:proofErr w:type="gramStart"/>
      <w:r>
        <w:rPr>
          <w:rFonts w:hint="eastAsia"/>
        </w:rPr>
        <w:t>薩</w:t>
      </w:r>
      <w:proofErr w:type="gramEnd"/>
      <w:r>
        <w:rPr>
          <w:rFonts w:hint="eastAsia"/>
        </w:rPr>
        <w:t xml:space="preserve">提亞模式家庭治療專業工作坊小組助教 </w:t>
      </w:r>
    </w:p>
    <w:p w:rsidR="009928FB" w:rsidRDefault="009928FB">
      <w:pPr>
        <w:numPr>
          <w:ilvl w:val="1"/>
          <w:numId w:val="10"/>
        </w:numPr>
        <w:rPr>
          <w:rFonts w:hint="eastAsia"/>
        </w:rPr>
      </w:pPr>
      <w:r>
        <w:rPr>
          <w:rFonts w:hint="eastAsia"/>
        </w:rPr>
        <w:t>呂旭立基金會「</w:t>
      </w:r>
      <w:proofErr w:type="gramStart"/>
      <w:r>
        <w:rPr>
          <w:rFonts w:hint="eastAsia"/>
        </w:rPr>
        <w:t>薩</w:t>
      </w:r>
      <w:proofErr w:type="gramEnd"/>
      <w:r>
        <w:rPr>
          <w:rFonts w:hint="eastAsia"/>
        </w:rPr>
        <w:t xml:space="preserve">提爾模式個人諮商專業訓練」高雄小組導師 </w:t>
      </w:r>
    </w:p>
    <w:p w:rsidR="009928FB" w:rsidRDefault="009928FB">
      <w:pPr>
        <w:numPr>
          <w:ilvl w:val="1"/>
          <w:numId w:val="10"/>
        </w:numPr>
        <w:rPr>
          <w:rFonts w:hint="eastAsia"/>
        </w:rPr>
      </w:pPr>
      <w:r>
        <w:rPr>
          <w:rFonts w:hint="eastAsia"/>
        </w:rPr>
        <w:t xml:space="preserve">台灣青少年教育協進會「自學與共學團體」數學及輔導教師 </w:t>
      </w:r>
    </w:p>
    <w:p w:rsidR="009928FB" w:rsidRDefault="009928FB">
      <w:pPr>
        <w:numPr>
          <w:ilvl w:val="1"/>
          <w:numId w:val="10"/>
        </w:numPr>
        <w:rPr>
          <w:rFonts w:hint="eastAsia"/>
        </w:rPr>
      </w:pPr>
      <w:proofErr w:type="gramStart"/>
      <w:r>
        <w:rPr>
          <w:rFonts w:hint="eastAsia"/>
        </w:rPr>
        <w:t>道禾實驗</w:t>
      </w:r>
      <w:proofErr w:type="gramEnd"/>
      <w:r>
        <w:rPr>
          <w:rFonts w:hint="eastAsia"/>
        </w:rPr>
        <w:t xml:space="preserve">教育機構（含幼教、小學、國中部）教學與輔導顧問 </w:t>
      </w:r>
    </w:p>
    <w:p w:rsidR="009928FB" w:rsidRDefault="009928FB">
      <w:pPr>
        <w:numPr>
          <w:ilvl w:val="1"/>
          <w:numId w:val="10"/>
        </w:numPr>
        <w:rPr>
          <w:rFonts w:hint="eastAsia"/>
        </w:rPr>
      </w:pPr>
      <w:r>
        <w:rPr>
          <w:rFonts w:hint="eastAsia"/>
        </w:rPr>
        <w:t xml:space="preserve">苗栗縣通宵鎮愛加倍社區關懷協會志工培訓教師 </w:t>
      </w:r>
    </w:p>
    <w:p w:rsidR="009928FB" w:rsidRDefault="009928FB">
      <w:pPr>
        <w:numPr>
          <w:ilvl w:val="1"/>
          <w:numId w:val="10"/>
        </w:numPr>
        <w:rPr>
          <w:rFonts w:hint="eastAsia"/>
        </w:rPr>
      </w:pPr>
      <w:r>
        <w:rPr>
          <w:rFonts w:hint="eastAsia"/>
        </w:rPr>
        <w:t xml:space="preserve">體制外全人教育實驗學校專任數學及輔導教師11年 </w:t>
      </w:r>
    </w:p>
    <w:p w:rsidR="009928FB" w:rsidRDefault="009928FB">
      <w:pPr>
        <w:numPr>
          <w:ilvl w:val="1"/>
          <w:numId w:val="10"/>
        </w:numPr>
        <w:rPr>
          <w:rFonts w:hint="eastAsia"/>
        </w:rPr>
      </w:pPr>
      <w:r>
        <w:rPr>
          <w:rFonts w:hint="eastAsia"/>
        </w:rPr>
        <w:t xml:space="preserve">體制內高職及國中專任數學教師兼任導師5年半 </w:t>
      </w:r>
    </w:p>
    <w:p w:rsidR="009928FB" w:rsidRDefault="009928FB">
      <w:pPr>
        <w:numPr>
          <w:ilvl w:val="0"/>
          <w:numId w:val="10"/>
        </w:numPr>
        <w:rPr>
          <w:rFonts w:hint="eastAsia"/>
        </w:rPr>
      </w:pPr>
      <w:r>
        <w:rPr>
          <w:rFonts w:hint="eastAsia"/>
        </w:rPr>
        <w:t xml:space="preserve">現職： </w:t>
      </w:r>
    </w:p>
    <w:p w:rsidR="009928FB" w:rsidRDefault="009928FB">
      <w:pPr>
        <w:numPr>
          <w:ilvl w:val="1"/>
          <w:numId w:val="10"/>
        </w:numPr>
        <w:rPr>
          <w:rFonts w:hint="eastAsia"/>
        </w:rPr>
      </w:pPr>
      <w:r>
        <w:rPr>
          <w:rFonts w:hint="eastAsia"/>
        </w:rPr>
        <w:lastRenderedPageBreak/>
        <w:t xml:space="preserve">中華民國振鐸學會理事 </w:t>
      </w:r>
    </w:p>
    <w:p w:rsidR="009928FB" w:rsidRDefault="009928FB">
      <w:pPr>
        <w:numPr>
          <w:ilvl w:val="1"/>
          <w:numId w:val="10"/>
        </w:numPr>
        <w:rPr>
          <w:rFonts w:hint="eastAsia"/>
        </w:rPr>
      </w:pPr>
      <w:r>
        <w:rPr>
          <w:rFonts w:hint="eastAsia"/>
        </w:rPr>
        <w:t xml:space="preserve">心理與青少年教育的獨立工作者 </w:t>
      </w:r>
    </w:p>
    <w:p w:rsidR="009928FB" w:rsidRDefault="009928FB">
      <w:pPr>
        <w:numPr>
          <w:ilvl w:val="1"/>
          <w:numId w:val="10"/>
        </w:numPr>
        <w:rPr>
          <w:rFonts w:hint="eastAsia"/>
        </w:rPr>
      </w:pPr>
      <w:r>
        <w:rPr>
          <w:rFonts w:hint="eastAsia"/>
        </w:rPr>
        <w:t xml:space="preserve">秘密花園心理諮商所行動諮商師 </w:t>
      </w:r>
    </w:p>
    <w:p w:rsidR="009928FB" w:rsidRDefault="009928FB">
      <w:pPr>
        <w:numPr>
          <w:ilvl w:val="1"/>
          <w:numId w:val="10"/>
        </w:numPr>
        <w:rPr>
          <w:rFonts w:hint="eastAsia"/>
        </w:rPr>
      </w:pPr>
      <w:r>
        <w:rPr>
          <w:rFonts w:hint="eastAsia"/>
        </w:rPr>
        <w:t xml:space="preserve">花蓮縣學生輔導諮商中心兼任諮商心理師 </w:t>
      </w:r>
    </w:p>
    <w:p w:rsidR="009928FB" w:rsidRDefault="009928FB">
      <w:pPr>
        <w:numPr>
          <w:ilvl w:val="1"/>
          <w:numId w:val="10"/>
        </w:numPr>
        <w:rPr>
          <w:rFonts w:hint="eastAsia"/>
        </w:rPr>
      </w:pPr>
      <w:r>
        <w:rPr>
          <w:rFonts w:hint="eastAsia"/>
        </w:rPr>
        <w:t xml:space="preserve">東華大學及台灣觀光學院兼任諮商心理師 </w:t>
      </w:r>
    </w:p>
    <w:p w:rsidR="009928FB" w:rsidRDefault="009928FB">
      <w:pPr>
        <w:numPr>
          <w:ilvl w:val="1"/>
          <w:numId w:val="10"/>
        </w:numPr>
        <w:rPr>
          <w:rFonts w:hint="eastAsia"/>
        </w:rPr>
      </w:pPr>
      <w:r>
        <w:rPr>
          <w:rFonts w:hint="eastAsia"/>
        </w:rPr>
        <w:t xml:space="preserve">花蓮家扶、芥菜種會少年之家…等社福機構兼職心理師 </w:t>
      </w:r>
    </w:p>
    <w:p w:rsidR="009928FB" w:rsidRDefault="009928FB">
      <w:pPr>
        <w:numPr>
          <w:ilvl w:val="0"/>
          <w:numId w:val="10"/>
        </w:numPr>
        <w:rPr>
          <w:rFonts w:hint="eastAsia"/>
        </w:rPr>
      </w:pPr>
      <w:r>
        <w:rPr>
          <w:rFonts w:hint="eastAsia"/>
        </w:rPr>
        <w:t>教學科目：行動學習策劃</w:t>
      </w:r>
      <w:proofErr w:type="gramStart"/>
      <w:r>
        <w:rPr>
          <w:rFonts w:hint="eastAsia"/>
        </w:rPr>
        <w:t>─</w:t>
      </w:r>
      <w:proofErr w:type="gramEnd"/>
      <w:r>
        <w:rPr>
          <w:rFonts w:hint="eastAsia"/>
        </w:rPr>
        <w:t xml:space="preserve">敘事對談、親師生對話輔導、師訓 </w:t>
      </w:r>
    </w:p>
    <w:p w:rsidR="009928FB" w:rsidRDefault="009928FB">
      <w:pPr>
        <w:pStyle w:val="4"/>
        <w:rPr>
          <w:rFonts w:hint="eastAsia"/>
        </w:rPr>
      </w:pPr>
      <w:r>
        <w:rPr>
          <w:rStyle w:val="mw-headline"/>
          <w:rFonts w:hint="eastAsia"/>
        </w:rPr>
        <w:t>(四)林香君</w:t>
      </w:r>
    </w:p>
    <w:p w:rsidR="009928FB" w:rsidRDefault="009928FB">
      <w:pPr>
        <w:numPr>
          <w:ilvl w:val="0"/>
          <w:numId w:val="11"/>
        </w:numPr>
        <w:rPr>
          <w:rFonts w:hint="eastAsia"/>
        </w:rPr>
      </w:pPr>
      <w:r>
        <w:rPr>
          <w:rFonts w:hint="eastAsia"/>
        </w:rPr>
        <w:t xml:space="preserve">學歷：國立台灣師範大學教育心理與輔導學系博士 </w:t>
      </w:r>
    </w:p>
    <w:p w:rsidR="009928FB" w:rsidRDefault="009928FB">
      <w:pPr>
        <w:numPr>
          <w:ilvl w:val="0"/>
          <w:numId w:val="11"/>
        </w:numPr>
        <w:rPr>
          <w:rFonts w:hint="eastAsia"/>
        </w:rPr>
      </w:pPr>
      <w:r>
        <w:rPr>
          <w:rFonts w:hint="eastAsia"/>
        </w:rPr>
        <w:t xml:space="preserve">經歷： </w:t>
      </w:r>
    </w:p>
    <w:p w:rsidR="009928FB" w:rsidRDefault="009928FB">
      <w:pPr>
        <w:numPr>
          <w:ilvl w:val="1"/>
          <w:numId w:val="11"/>
        </w:numPr>
        <w:rPr>
          <w:rFonts w:hint="eastAsia"/>
        </w:rPr>
      </w:pPr>
      <w:r>
        <w:rPr>
          <w:rFonts w:hint="eastAsia"/>
        </w:rPr>
        <w:t xml:space="preserve">開平中學副校長 </w:t>
      </w:r>
    </w:p>
    <w:p w:rsidR="009928FB" w:rsidRDefault="009928FB">
      <w:pPr>
        <w:numPr>
          <w:ilvl w:val="1"/>
          <w:numId w:val="11"/>
        </w:numPr>
        <w:rPr>
          <w:rFonts w:hint="eastAsia"/>
        </w:rPr>
      </w:pPr>
      <w:proofErr w:type="gramStart"/>
      <w:r>
        <w:rPr>
          <w:rFonts w:hint="eastAsia"/>
        </w:rPr>
        <w:t>北教大</w:t>
      </w:r>
      <w:proofErr w:type="gramEnd"/>
      <w:r>
        <w:rPr>
          <w:rFonts w:hint="eastAsia"/>
        </w:rPr>
        <w:t xml:space="preserve">兼任副教授 </w:t>
      </w:r>
    </w:p>
    <w:p w:rsidR="009928FB" w:rsidRDefault="009928FB">
      <w:pPr>
        <w:numPr>
          <w:ilvl w:val="1"/>
          <w:numId w:val="11"/>
        </w:numPr>
        <w:rPr>
          <w:rFonts w:hint="eastAsia"/>
        </w:rPr>
      </w:pPr>
      <w:r>
        <w:rPr>
          <w:rFonts w:hint="eastAsia"/>
        </w:rPr>
        <w:t xml:space="preserve">慈濟技術學院專任副教授兼學生輔導中心主任 </w:t>
      </w:r>
    </w:p>
    <w:p w:rsidR="009928FB" w:rsidRDefault="009928FB">
      <w:pPr>
        <w:numPr>
          <w:ilvl w:val="1"/>
          <w:numId w:val="11"/>
        </w:numPr>
        <w:rPr>
          <w:rFonts w:hint="eastAsia"/>
        </w:rPr>
      </w:pPr>
      <w:r>
        <w:rPr>
          <w:rFonts w:hint="eastAsia"/>
        </w:rPr>
        <w:t xml:space="preserve">大華大學教育學程中心兼任副教授 </w:t>
      </w:r>
    </w:p>
    <w:p w:rsidR="009928FB" w:rsidRDefault="009928FB">
      <w:pPr>
        <w:numPr>
          <w:ilvl w:val="1"/>
          <w:numId w:val="11"/>
        </w:numPr>
        <w:rPr>
          <w:rFonts w:hint="eastAsia"/>
        </w:rPr>
      </w:pPr>
      <w:r>
        <w:rPr>
          <w:rFonts w:hint="eastAsia"/>
        </w:rPr>
        <w:t xml:space="preserve">台灣師大學生輔導中心諮商老師 </w:t>
      </w:r>
    </w:p>
    <w:p w:rsidR="009928FB" w:rsidRDefault="009928FB">
      <w:pPr>
        <w:numPr>
          <w:ilvl w:val="1"/>
          <w:numId w:val="11"/>
        </w:numPr>
        <w:rPr>
          <w:rFonts w:hint="eastAsia"/>
        </w:rPr>
      </w:pPr>
      <w:r>
        <w:rPr>
          <w:rFonts w:hint="eastAsia"/>
        </w:rPr>
        <w:t xml:space="preserve">台灣師大心輔系兼任講師助教 </w:t>
      </w:r>
    </w:p>
    <w:p w:rsidR="009928FB" w:rsidRDefault="009928FB">
      <w:pPr>
        <w:numPr>
          <w:ilvl w:val="1"/>
          <w:numId w:val="11"/>
        </w:numPr>
        <w:rPr>
          <w:rFonts w:hint="eastAsia"/>
        </w:rPr>
      </w:pPr>
      <w:r>
        <w:rPr>
          <w:rFonts w:hint="eastAsia"/>
        </w:rPr>
        <w:t xml:space="preserve">宜蘭縣教育審議委員會委員 </w:t>
      </w:r>
    </w:p>
    <w:p w:rsidR="009928FB" w:rsidRDefault="009928FB">
      <w:pPr>
        <w:numPr>
          <w:ilvl w:val="1"/>
          <w:numId w:val="11"/>
        </w:numPr>
        <w:rPr>
          <w:rFonts w:hint="eastAsia"/>
        </w:rPr>
      </w:pPr>
      <w:r>
        <w:rPr>
          <w:rFonts w:hint="eastAsia"/>
        </w:rPr>
        <w:t xml:space="preserve">宜蘭縣婦女權益促進委員會委員 </w:t>
      </w:r>
    </w:p>
    <w:p w:rsidR="009928FB" w:rsidRDefault="009928FB">
      <w:pPr>
        <w:numPr>
          <w:ilvl w:val="1"/>
          <w:numId w:val="11"/>
        </w:numPr>
        <w:rPr>
          <w:rFonts w:hint="eastAsia"/>
        </w:rPr>
      </w:pPr>
      <w:r>
        <w:rPr>
          <w:rFonts w:hint="eastAsia"/>
        </w:rPr>
        <w:t xml:space="preserve">宜蘭家庭教育中心督導 </w:t>
      </w:r>
    </w:p>
    <w:p w:rsidR="009928FB" w:rsidRDefault="009928FB">
      <w:pPr>
        <w:numPr>
          <w:ilvl w:val="1"/>
          <w:numId w:val="11"/>
        </w:numPr>
        <w:rPr>
          <w:rFonts w:hint="eastAsia"/>
        </w:rPr>
      </w:pPr>
      <w:r>
        <w:rPr>
          <w:rFonts w:hint="eastAsia"/>
        </w:rPr>
        <w:t xml:space="preserve">救國團總團部東部地區諮商輔導工作「張老師」諮詢委員 </w:t>
      </w:r>
    </w:p>
    <w:p w:rsidR="009928FB" w:rsidRDefault="009928FB">
      <w:pPr>
        <w:numPr>
          <w:ilvl w:val="0"/>
          <w:numId w:val="11"/>
        </w:numPr>
        <w:rPr>
          <w:rFonts w:hint="eastAsia"/>
        </w:rPr>
      </w:pPr>
      <w:r>
        <w:rPr>
          <w:rFonts w:hint="eastAsia"/>
        </w:rPr>
        <w:t xml:space="preserve">現職：佛光大學生命學研究中心主任暨未來與樂活產業學系副教授 </w:t>
      </w:r>
    </w:p>
    <w:p w:rsidR="009928FB" w:rsidRDefault="009928FB">
      <w:pPr>
        <w:numPr>
          <w:ilvl w:val="0"/>
          <w:numId w:val="11"/>
        </w:numPr>
        <w:rPr>
          <w:rFonts w:hint="eastAsia"/>
        </w:rPr>
      </w:pPr>
      <w:r>
        <w:rPr>
          <w:rFonts w:hint="eastAsia"/>
        </w:rPr>
        <w:t xml:space="preserve">教學科目：個案討論 </w:t>
      </w:r>
    </w:p>
    <w:p w:rsidR="009928FB" w:rsidRDefault="009928FB">
      <w:pPr>
        <w:pStyle w:val="4"/>
        <w:rPr>
          <w:rFonts w:hint="eastAsia"/>
        </w:rPr>
      </w:pPr>
      <w:r>
        <w:rPr>
          <w:rStyle w:val="mw-headline"/>
          <w:rFonts w:hint="eastAsia"/>
        </w:rPr>
        <w:t>(五)游士賢</w:t>
      </w:r>
    </w:p>
    <w:p w:rsidR="009928FB" w:rsidRDefault="009928FB">
      <w:pPr>
        <w:numPr>
          <w:ilvl w:val="0"/>
          <w:numId w:val="12"/>
        </w:numPr>
        <w:rPr>
          <w:rFonts w:hint="eastAsia"/>
        </w:rPr>
      </w:pPr>
      <w:r>
        <w:rPr>
          <w:rFonts w:hint="eastAsia"/>
        </w:rPr>
        <w:t xml:space="preserve">學歷：國立屏東教育大學資訊科學系碩士班 </w:t>
      </w:r>
    </w:p>
    <w:p w:rsidR="009928FB" w:rsidRDefault="009928FB">
      <w:pPr>
        <w:numPr>
          <w:ilvl w:val="0"/>
          <w:numId w:val="12"/>
        </w:numPr>
        <w:rPr>
          <w:rFonts w:hint="eastAsia"/>
        </w:rPr>
      </w:pPr>
      <w:r>
        <w:rPr>
          <w:rFonts w:hint="eastAsia"/>
        </w:rPr>
        <w:t xml:space="preserve">經歷： </w:t>
      </w:r>
    </w:p>
    <w:p w:rsidR="009928FB" w:rsidRDefault="009928FB">
      <w:pPr>
        <w:numPr>
          <w:ilvl w:val="1"/>
          <w:numId w:val="12"/>
        </w:numPr>
        <w:rPr>
          <w:rFonts w:hint="eastAsia"/>
        </w:rPr>
      </w:pPr>
      <w:r>
        <w:rPr>
          <w:rFonts w:hint="eastAsia"/>
        </w:rPr>
        <w:t xml:space="preserve">教育部縮短中小學城鄉數位落差講師 </w:t>
      </w:r>
    </w:p>
    <w:p w:rsidR="009928FB" w:rsidRDefault="009928FB">
      <w:pPr>
        <w:numPr>
          <w:ilvl w:val="1"/>
          <w:numId w:val="12"/>
        </w:numPr>
        <w:rPr>
          <w:rFonts w:hint="eastAsia"/>
        </w:rPr>
      </w:pPr>
      <w:r>
        <w:rPr>
          <w:rFonts w:hint="eastAsia"/>
        </w:rPr>
        <w:t xml:space="preserve">國科會台灣當代針灸數位典藏計畫研究助理 </w:t>
      </w:r>
    </w:p>
    <w:p w:rsidR="009928FB" w:rsidRDefault="009928FB">
      <w:pPr>
        <w:numPr>
          <w:ilvl w:val="1"/>
          <w:numId w:val="12"/>
        </w:numPr>
        <w:rPr>
          <w:rFonts w:hint="eastAsia"/>
        </w:rPr>
      </w:pPr>
      <w:r>
        <w:rPr>
          <w:rFonts w:hint="eastAsia"/>
        </w:rPr>
        <w:t xml:space="preserve">國立成功大學能源科技與策略研究中心研究助理 </w:t>
      </w:r>
    </w:p>
    <w:p w:rsidR="009928FB" w:rsidRDefault="009928FB">
      <w:pPr>
        <w:numPr>
          <w:ilvl w:val="0"/>
          <w:numId w:val="12"/>
        </w:numPr>
        <w:rPr>
          <w:rFonts w:hint="eastAsia"/>
        </w:rPr>
      </w:pPr>
      <w:r>
        <w:rPr>
          <w:rFonts w:hint="eastAsia"/>
        </w:rPr>
        <w:t xml:space="preserve">現職：本學程專任教師 </w:t>
      </w:r>
    </w:p>
    <w:p w:rsidR="009928FB" w:rsidRDefault="009928FB">
      <w:pPr>
        <w:numPr>
          <w:ilvl w:val="0"/>
          <w:numId w:val="12"/>
        </w:numPr>
        <w:rPr>
          <w:rFonts w:hint="eastAsia"/>
        </w:rPr>
      </w:pPr>
      <w:r>
        <w:rPr>
          <w:rFonts w:hint="eastAsia"/>
        </w:rPr>
        <w:t xml:space="preserve">教學科目：體育、戶外活動課程規劃、資訊兼導師 </w:t>
      </w:r>
    </w:p>
    <w:p w:rsidR="009928FB" w:rsidRDefault="009928FB">
      <w:pPr>
        <w:pStyle w:val="4"/>
        <w:rPr>
          <w:rFonts w:hint="eastAsia"/>
        </w:rPr>
      </w:pPr>
      <w:r>
        <w:rPr>
          <w:rStyle w:val="mw-headline"/>
          <w:rFonts w:hint="eastAsia"/>
        </w:rPr>
        <w:t>(六)郭麗熒</w:t>
      </w:r>
    </w:p>
    <w:p w:rsidR="009928FB" w:rsidRDefault="009928FB">
      <w:pPr>
        <w:numPr>
          <w:ilvl w:val="0"/>
          <w:numId w:val="13"/>
        </w:numPr>
        <w:rPr>
          <w:rFonts w:hint="eastAsia"/>
        </w:rPr>
      </w:pPr>
      <w:r>
        <w:rPr>
          <w:rFonts w:hint="eastAsia"/>
        </w:rPr>
        <w:t xml:space="preserve">學歷：南台科技大學應用英文系碩士班 </w:t>
      </w:r>
    </w:p>
    <w:p w:rsidR="009928FB" w:rsidRDefault="009928FB">
      <w:pPr>
        <w:numPr>
          <w:ilvl w:val="0"/>
          <w:numId w:val="13"/>
        </w:numPr>
        <w:rPr>
          <w:rFonts w:hint="eastAsia"/>
        </w:rPr>
      </w:pPr>
      <w:r>
        <w:rPr>
          <w:rFonts w:hint="eastAsia"/>
        </w:rPr>
        <w:t xml:space="preserve">經歷： </w:t>
      </w:r>
    </w:p>
    <w:p w:rsidR="009928FB" w:rsidRDefault="009928FB">
      <w:pPr>
        <w:numPr>
          <w:ilvl w:val="1"/>
          <w:numId w:val="13"/>
        </w:numPr>
        <w:rPr>
          <w:rFonts w:hint="eastAsia"/>
        </w:rPr>
      </w:pPr>
      <w:r>
        <w:rPr>
          <w:rFonts w:hint="eastAsia"/>
        </w:rPr>
        <w:t xml:space="preserve">佳音英語英文老師 </w:t>
      </w:r>
    </w:p>
    <w:p w:rsidR="009928FB" w:rsidRDefault="009928FB">
      <w:pPr>
        <w:numPr>
          <w:ilvl w:val="1"/>
          <w:numId w:val="13"/>
        </w:numPr>
        <w:rPr>
          <w:rFonts w:hint="eastAsia"/>
        </w:rPr>
      </w:pPr>
      <w:proofErr w:type="gramStart"/>
      <w:r>
        <w:rPr>
          <w:rFonts w:hint="eastAsia"/>
        </w:rPr>
        <w:t>喬幼國際</w:t>
      </w:r>
      <w:proofErr w:type="gramEnd"/>
      <w:r>
        <w:rPr>
          <w:rFonts w:hint="eastAsia"/>
        </w:rPr>
        <w:t xml:space="preserve">幼兒園美語主任 </w:t>
      </w:r>
    </w:p>
    <w:p w:rsidR="009928FB" w:rsidRDefault="009928FB">
      <w:pPr>
        <w:numPr>
          <w:ilvl w:val="1"/>
          <w:numId w:val="13"/>
        </w:numPr>
        <w:rPr>
          <w:rFonts w:hint="eastAsia"/>
        </w:rPr>
      </w:pPr>
      <w:r>
        <w:rPr>
          <w:rFonts w:hint="eastAsia"/>
        </w:rPr>
        <w:t xml:space="preserve">康橋雙語學校教務處行政專員 </w:t>
      </w:r>
    </w:p>
    <w:p w:rsidR="009928FB" w:rsidRDefault="009928FB">
      <w:pPr>
        <w:numPr>
          <w:ilvl w:val="0"/>
          <w:numId w:val="13"/>
        </w:numPr>
        <w:rPr>
          <w:rFonts w:hint="eastAsia"/>
        </w:rPr>
      </w:pPr>
      <w:r>
        <w:rPr>
          <w:rFonts w:hint="eastAsia"/>
        </w:rPr>
        <w:t xml:space="preserve">現職：本學程專任教師 </w:t>
      </w:r>
    </w:p>
    <w:p w:rsidR="009928FB" w:rsidRDefault="009928FB">
      <w:pPr>
        <w:numPr>
          <w:ilvl w:val="0"/>
          <w:numId w:val="13"/>
        </w:numPr>
        <w:rPr>
          <w:rFonts w:hint="eastAsia"/>
        </w:rPr>
      </w:pPr>
      <w:r>
        <w:rPr>
          <w:rFonts w:hint="eastAsia"/>
        </w:rPr>
        <w:t xml:space="preserve">教學科目：英文兼導師 </w:t>
      </w:r>
    </w:p>
    <w:p w:rsidR="009928FB" w:rsidRDefault="009928FB">
      <w:pPr>
        <w:pStyle w:val="4"/>
        <w:rPr>
          <w:rFonts w:hint="eastAsia"/>
        </w:rPr>
      </w:pPr>
      <w:r>
        <w:rPr>
          <w:rStyle w:val="mw-headline"/>
          <w:rFonts w:hint="eastAsia"/>
        </w:rPr>
        <w:t>(七)劉庭安</w:t>
      </w:r>
    </w:p>
    <w:p w:rsidR="009928FB" w:rsidRDefault="009928FB">
      <w:pPr>
        <w:numPr>
          <w:ilvl w:val="0"/>
          <w:numId w:val="14"/>
        </w:numPr>
        <w:rPr>
          <w:rFonts w:hint="eastAsia"/>
        </w:rPr>
      </w:pPr>
      <w:r>
        <w:rPr>
          <w:rFonts w:hint="eastAsia"/>
        </w:rPr>
        <w:t xml:space="preserve">學歷：開南大學觀光與餐飲旅館學系學士班 </w:t>
      </w:r>
    </w:p>
    <w:p w:rsidR="009928FB" w:rsidRDefault="009928FB">
      <w:pPr>
        <w:numPr>
          <w:ilvl w:val="0"/>
          <w:numId w:val="14"/>
        </w:numPr>
        <w:rPr>
          <w:rFonts w:hint="eastAsia"/>
        </w:rPr>
      </w:pPr>
      <w:r>
        <w:rPr>
          <w:rFonts w:hint="eastAsia"/>
        </w:rPr>
        <w:t xml:space="preserve">經歷：華友旅行社內勤實習人員、易遊網櫃檯專員 </w:t>
      </w:r>
    </w:p>
    <w:p w:rsidR="009928FB" w:rsidRDefault="009928FB">
      <w:pPr>
        <w:numPr>
          <w:ilvl w:val="0"/>
          <w:numId w:val="14"/>
        </w:numPr>
        <w:rPr>
          <w:rFonts w:hint="eastAsia"/>
        </w:rPr>
      </w:pPr>
      <w:r>
        <w:rPr>
          <w:rFonts w:hint="eastAsia"/>
        </w:rPr>
        <w:lastRenderedPageBreak/>
        <w:t xml:space="preserve">現職：本學程專任教師 </w:t>
      </w:r>
    </w:p>
    <w:p w:rsidR="009928FB" w:rsidRDefault="009928FB">
      <w:pPr>
        <w:numPr>
          <w:ilvl w:val="0"/>
          <w:numId w:val="14"/>
        </w:numPr>
        <w:rPr>
          <w:rFonts w:hint="eastAsia"/>
        </w:rPr>
      </w:pPr>
      <w:r>
        <w:rPr>
          <w:rFonts w:hint="eastAsia"/>
        </w:rPr>
        <w:t xml:space="preserve">教學科目：導師、英文、選修課(影視英語、生活手作、烹飪、樂團) </w:t>
      </w:r>
    </w:p>
    <w:p w:rsidR="009928FB" w:rsidRDefault="009928FB">
      <w:pPr>
        <w:pStyle w:val="4"/>
        <w:rPr>
          <w:rFonts w:hint="eastAsia"/>
        </w:rPr>
      </w:pPr>
      <w:r>
        <w:rPr>
          <w:rStyle w:val="mw-headline"/>
          <w:rFonts w:hint="eastAsia"/>
        </w:rPr>
        <w:t>(八)孫銘德</w:t>
      </w:r>
    </w:p>
    <w:p w:rsidR="009928FB" w:rsidRDefault="009928FB">
      <w:pPr>
        <w:numPr>
          <w:ilvl w:val="0"/>
          <w:numId w:val="15"/>
        </w:numPr>
        <w:rPr>
          <w:rFonts w:hint="eastAsia"/>
        </w:rPr>
      </w:pPr>
      <w:r>
        <w:rPr>
          <w:rFonts w:hint="eastAsia"/>
        </w:rPr>
        <w:t>學歷：私立明新工專電機科</w:t>
      </w:r>
      <w:proofErr w:type="gramStart"/>
      <w:r>
        <w:rPr>
          <w:rFonts w:hint="eastAsia"/>
        </w:rPr>
        <w:t>電力組畢</w:t>
      </w:r>
      <w:proofErr w:type="gramEnd"/>
      <w:r>
        <w:rPr>
          <w:rFonts w:hint="eastAsia"/>
        </w:rPr>
        <w:t xml:space="preserve">（畢業） </w:t>
      </w:r>
    </w:p>
    <w:p w:rsidR="009928FB" w:rsidRDefault="009928FB">
      <w:pPr>
        <w:numPr>
          <w:ilvl w:val="0"/>
          <w:numId w:val="15"/>
        </w:numPr>
        <w:rPr>
          <w:rFonts w:hint="eastAsia"/>
        </w:rPr>
      </w:pPr>
      <w:r>
        <w:rPr>
          <w:rFonts w:hint="eastAsia"/>
        </w:rPr>
        <w:t xml:space="preserve">經歷： </w:t>
      </w:r>
    </w:p>
    <w:p w:rsidR="009928FB" w:rsidRDefault="009928FB">
      <w:pPr>
        <w:numPr>
          <w:ilvl w:val="1"/>
          <w:numId w:val="15"/>
        </w:numPr>
        <w:rPr>
          <w:rFonts w:hint="eastAsia"/>
        </w:rPr>
      </w:pPr>
      <w:proofErr w:type="gramStart"/>
      <w:r>
        <w:rPr>
          <w:rFonts w:hint="eastAsia"/>
        </w:rPr>
        <w:t>鑫</w:t>
      </w:r>
      <w:proofErr w:type="gramEnd"/>
      <w:r>
        <w:rPr>
          <w:rFonts w:hint="eastAsia"/>
        </w:rPr>
        <w:t xml:space="preserve">辰電機技師事務所設計工程師 </w:t>
      </w:r>
    </w:p>
    <w:p w:rsidR="009928FB" w:rsidRDefault="009928FB">
      <w:pPr>
        <w:numPr>
          <w:ilvl w:val="1"/>
          <w:numId w:val="15"/>
        </w:numPr>
        <w:rPr>
          <w:rFonts w:hint="eastAsia"/>
        </w:rPr>
      </w:pPr>
      <w:r>
        <w:rPr>
          <w:rFonts w:hint="eastAsia"/>
        </w:rPr>
        <w:t>漢闕電機技師事務所資深設計</w:t>
      </w:r>
      <w:proofErr w:type="gramStart"/>
      <w:r>
        <w:rPr>
          <w:rFonts w:hint="eastAsia"/>
        </w:rPr>
        <w:t>∕</w:t>
      </w:r>
      <w:proofErr w:type="gramEnd"/>
      <w:r>
        <w:rPr>
          <w:rFonts w:hint="eastAsia"/>
        </w:rPr>
        <w:t xml:space="preserve">監造工程師 </w:t>
      </w:r>
    </w:p>
    <w:p w:rsidR="009928FB" w:rsidRDefault="009928FB">
      <w:pPr>
        <w:numPr>
          <w:ilvl w:val="1"/>
          <w:numId w:val="15"/>
        </w:numPr>
        <w:rPr>
          <w:rFonts w:hint="eastAsia"/>
        </w:rPr>
      </w:pPr>
      <w:r>
        <w:rPr>
          <w:rFonts w:hint="eastAsia"/>
        </w:rPr>
        <w:t>永和社區大學教育問題研究</w:t>
      </w:r>
      <w:proofErr w:type="gramStart"/>
      <w:r>
        <w:rPr>
          <w:rFonts w:hint="eastAsia"/>
        </w:rPr>
        <w:t>社</w:t>
      </w:r>
      <w:proofErr w:type="gramEnd"/>
      <w:r>
        <w:rPr>
          <w:rFonts w:hint="eastAsia"/>
        </w:rPr>
        <w:t xml:space="preserve">社長 </w:t>
      </w:r>
    </w:p>
    <w:p w:rsidR="009928FB" w:rsidRDefault="009928FB">
      <w:pPr>
        <w:numPr>
          <w:ilvl w:val="1"/>
          <w:numId w:val="15"/>
        </w:numPr>
        <w:rPr>
          <w:rFonts w:hint="eastAsia"/>
        </w:rPr>
      </w:pPr>
      <w:r>
        <w:rPr>
          <w:rFonts w:hint="eastAsia"/>
        </w:rPr>
        <w:t xml:space="preserve">永和社區大學行政專員 </w:t>
      </w:r>
    </w:p>
    <w:p w:rsidR="009928FB" w:rsidRDefault="009928FB">
      <w:pPr>
        <w:numPr>
          <w:ilvl w:val="1"/>
          <w:numId w:val="15"/>
        </w:numPr>
        <w:rPr>
          <w:rFonts w:hint="eastAsia"/>
        </w:rPr>
      </w:pPr>
      <w:r>
        <w:rPr>
          <w:rFonts w:hint="eastAsia"/>
        </w:rPr>
        <w:t xml:space="preserve">鐵馬影展策展人 </w:t>
      </w:r>
    </w:p>
    <w:p w:rsidR="009928FB" w:rsidRDefault="009928FB">
      <w:pPr>
        <w:numPr>
          <w:ilvl w:val="0"/>
          <w:numId w:val="15"/>
        </w:numPr>
        <w:rPr>
          <w:rFonts w:hint="eastAsia"/>
        </w:rPr>
      </w:pPr>
      <w:r>
        <w:rPr>
          <w:rFonts w:hint="eastAsia"/>
        </w:rPr>
        <w:t xml:space="preserve">現職： </w:t>
      </w:r>
    </w:p>
    <w:p w:rsidR="009928FB" w:rsidRDefault="009928FB">
      <w:pPr>
        <w:numPr>
          <w:ilvl w:val="1"/>
          <w:numId w:val="15"/>
        </w:numPr>
        <w:rPr>
          <w:rFonts w:hint="eastAsia"/>
        </w:rPr>
      </w:pPr>
      <w:r>
        <w:rPr>
          <w:rFonts w:hint="eastAsia"/>
        </w:rPr>
        <w:t xml:space="preserve">財團法人柑園文教基金會執行長 </w:t>
      </w:r>
    </w:p>
    <w:p w:rsidR="009928FB" w:rsidRDefault="009928FB">
      <w:pPr>
        <w:numPr>
          <w:ilvl w:val="1"/>
          <w:numId w:val="15"/>
        </w:numPr>
        <w:rPr>
          <w:rFonts w:hint="eastAsia"/>
        </w:rPr>
      </w:pPr>
      <w:proofErr w:type="gramStart"/>
      <w:r>
        <w:rPr>
          <w:rFonts w:hint="eastAsia"/>
        </w:rPr>
        <w:t>左木工作室</w:t>
      </w:r>
      <w:proofErr w:type="gramEnd"/>
      <w:r>
        <w:rPr>
          <w:rFonts w:hint="eastAsia"/>
        </w:rPr>
        <w:t xml:space="preserve">主持人 </w:t>
      </w:r>
    </w:p>
    <w:p w:rsidR="009928FB" w:rsidRDefault="009928FB">
      <w:pPr>
        <w:numPr>
          <w:ilvl w:val="0"/>
          <w:numId w:val="15"/>
        </w:numPr>
        <w:rPr>
          <w:rFonts w:hint="eastAsia"/>
        </w:rPr>
      </w:pPr>
      <w:r>
        <w:rPr>
          <w:rFonts w:hint="eastAsia"/>
        </w:rPr>
        <w:t xml:space="preserve">教學科目：自立生活訓練、手做課程、木工、協力造屋 </w:t>
      </w:r>
    </w:p>
    <w:p w:rsidR="009928FB" w:rsidRDefault="009928FB">
      <w:pPr>
        <w:pStyle w:val="3"/>
        <w:rPr>
          <w:rFonts w:hint="eastAsia"/>
        </w:rPr>
      </w:pPr>
      <w:r>
        <w:rPr>
          <w:rStyle w:val="mw-headline"/>
          <w:rFonts w:hint="eastAsia"/>
          <w:sz w:val="32"/>
          <w:szCs w:val="32"/>
        </w:rPr>
        <w:t>三、高中課程重點</w:t>
      </w:r>
    </w:p>
    <w:p w:rsidR="009928FB" w:rsidRDefault="009928FB">
      <w:pPr>
        <w:pStyle w:val="4"/>
        <w:rPr>
          <w:rFonts w:hint="eastAsia"/>
        </w:rPr>
      </w:pPr>
      <w:r>
        <w:rPr>
          <w:rStyle w:val="mw-headline"/>
          <w:rFonts w:ascii="標楷體" w:eastAsia="標楷體" w:hAnsi="標楷體" w:hint="eastAsia"/>
          <w:sz w:val="28"/>
          <w:szCs w:val="28"/>
        </w:rPr>
        <w:t>(</w:t>
      </w:r>
      <w:proofErr w:type="gramStart"/>
      <w:r>
        <w:rPr>
          <w:rStyle w:val="mw-headline"/>
          <w:rFonts w:ascii="標楷體" w:eastAsia="標楷體" w:hAnsi="標楷體" w:hint="eastAsia"/>
          <w:sz w:val="28"/>
          <w:szCs w:val="28"/>
        </w:rPr>
        <w:t>一</w:t>
      </w:r>
      <w:proofErr w:type="gramEnd"/>
      <w:r>
        <w:rPr>
          <w:rStyle w:val="mw-headline"/>
          <w:rFonts w:ascii="標楷體" w:eastAsia="標楷體" w:hAnsi="標楷體" w:hint="eastAsia"/>
          <w:sz w:val="28"/>
          <w:szCs w:val="28"/>
        </w:rPr>
        <w:t>)必修</w:t>
      </w:r>
    </w:p>
    <w:p w:rsidR="009928FB" w:rsidRDefault="009928FB">
      <w:pPr>
        <w:numPr>
          <w:ilvl w:val="0"/>
          <w:numId w:val="16"/>
        </w:numPr>
        <w:rPr>
          <w:rFonts w:hint="eastAsia"/>
        </w:rPr>
      </w:pPr>
      <w:r>
        <w:rPr>
          <w:rFonts w:hint="eastAsia"/>
        </w:rPr>
        <w:t>每位同學的自主學習計畫(IEP)與一生</w:t>
      </w:r>
      <w:proofErr w:type="gramStart"/>
      <w:r>
        <w:rPr>
          <w:rFonts w:hint="eastAsia"/>
        </w:rPr>
        <w:t>一</w:t>
      </w:r>
      <w:proofErr w:type="gramEnd"/>
      <w:r>
        <w:rPr>
          <w:rFonts w:hint="eastAsia"/>
        </w:rPr>
        <w:t xml:space="preserve">課表： </w:t>
      </w:r>
    </w:p>
    <w:p w:rsidR="009928FB" w:rsidRDefault="009928FB">
      <w:pPr>
        <w:numPr>
          <w:ilvl w:val="1"/>
          <w:numId w:val="16"/>
        </w:numPr>
        <w:rPr>
          <w:rFonts w:hint="eastAsia"/>
        </w:rPr>
      </w:pPr>
      <w:r>
        <w:rPr>
          <w:rFonts w:hint="eastAsia"/>
        </w:rPr>
        <w:t xml:space="preserve">每位同學自行擬定，指導老師定期查核進度。 </w:t>
      </w:r>
    </w:p>
    <w:p w:rsidR="009928FB" w:rsidRDefault="009928FB">
      <w:pPr>
        <w:numPr>
          <w:ilvl w:val="1"/>
          <w:numId w:val="16"/>
        </w:numPr>
        <w:rPr>
          <w:rFonts w:hint="eastAsia"/>
        </w:rPr>
      </w:pPr>
      <w:r>
        <w:rPr>
          <w:rFonts w:hint="eastAsia"/>
        </w:rPr>
        <w:t>加入</w:t>
      </w:r>
      <w:proofErr w:type="gramStart"/>
      <w:r>
        <w:rPr>
          <w:rFonts w:hint="eastAsia"/>
        </w:rPr>
        <w:t>一項線上選課</w:t>
      </w:r>
      <w:proofErr w:type="gramEnd"/>
      <w:r>
        <w:rPr>
          <w:rFonts w:hint="eastAsia"/>
        </w:rPr>
        <w:t xml:space="preserve">活動(如 MOOCS)，並且完整學習。 </w:t>
      </w:r>
    </w:p>
    <w:p w:rsidR="009928FB" w:rsidRDefault="009928FB">
      <w:pPr>
        <w:numPr>
          <w:ilvl w:val="1"/>
          <w:numId w:val="16"/>
        </w:numPr>
        <w:rPr>
          <w:rFonts w:hint="eastAsia"/>
        </w:rPr>
      </w:pPr>
      <w:r>
        <w:rPr>
          <w:rFonts w:hint="eastAsia"/>
        </w:rPr>
        <w:t xml:space="preserve">選修一項實體的終身學習課程(如社大)，並且完整學習。 </w:t>
      </w:r>
    </w:p>
    <w:p w:rsidR="009928FB" w:rsidRDefault="009928FB">
      <w:pPr>
        <w:numPr>
          <w:ilvl w:val="1"/>
          <w:numId w:val="16"/>
        </w:numPr>
        <w:rPr>
          <w:rFonts w:hint="eastAsia"/>
        </w:rPr>
      </w:pPr>
      <w:proofErr w:type="gramStart"/>
      <w:r>
        <w:rPr>
          <w:rFonts w:hint="eastAsia"/>
        </w:rPr>
        <w:t>規</w:t>
      </w:r>
      <w:proofErr w:type="gramEnd"/>
      <w:r>
        <w:rPr>
          <w:rFonts w:hint="eastAsia"/>
        </w:rPr>
        <w:t xml:space="preserve">畫「全班行動學習中」後 20 天的分組路線。 </w:t>
      </w:r>
    </w:p>
    <w:p w:rsidR="009928FB" w:rsidRDefault="009928FB">
      <w:pPr>
        <w:numPr>
          <w:ilvl w:val="1"/>
          <w:numId w:val="16"/>
        </w:numPr>
        <w:rPr>
          <w:rFonts w:hint="eastAsia"/>
        </w:rPr>
      </w:pPr>
      <w:r>
        <w:rPr>
          <w:rFonts w:hint="eastAsia"/>
        </w:rPr>
        <w:t xml:space="preserve">可以布置使用學程的自主學習教室。 </w:t>
      </w:r>
    </w:p>
    <w:p w:rsidR="009928FB" w:rsidRDefault="009928FB">
      <w:pPr>
        <w:numPr>
          <w:ilvl w:val="0"/>
          <w:numId w:val="16"/>
        </w:numPr>
        <w:rPr>
          <w:rFonts w:hint="eastAsia"/>
        </w:rPr>
      </w:pPr>
      <w:r>
        <w:rPr>
          <w:rFonts w:hint="eastAsia"/>
        </w:rPr>
        <w:t>親師生溝通：每週</w:t>
      </w:r>
      <w:proofErr w:type="gramStart"/>
      <w:r>
        <w:rPr>
          <w:rFonts w:hint="eastAsia"/>
        </w:rPr>
        <w:t>一</w:t>
      </w:r>
      <w:proofErr w:type="gramEnd"/>
      <w:r>
        <w:rPr>
          <w:rFonts w:hint="eastAsia"/>
        </w:rPr>
        <w:t xml:space="preserve">家庭。 </w:t>
      </w:r>
    </w:p>
    <w:p w:rsidR="009928FB" w:rsidRDefault="009928FB">
      <w:pPr>
        <w:numPr>
          <w:ilvl w:val="0"/>
          <w:numId w:val="16"/>
        </w:numPr>
        <w:rPr>
          <w:rFonts w:hint="eastAsia"/>
        </w:rPr>
      </w:pPr>
      <w:r>
        <w:rPr>
          <w:rFonts w:hint="eastAsia"/>
        </w:rPr>
        <w:t xml:space="preserve">專題探討與發表：每位同學必須依自己的性向與興趣選取兩個主題，深入研究，延請「性向導師」指導，並至公眾場合進行專題發表，經第三方認證後，再發表於網路上。 </w:t>
      </w:r>
    </w:p>
    <w:p w:rsidR="009928FB" w:rsidRDefault="009928FB">
      <w:pPr>
        <w:numPr>
          <w:ilvl w:val="0"/>
          <w:numId w:val="16"/>
        </w:numPr>
        <w:rPr>
          <w:rFonts w:hint="eastAsia"/>
        </w:rPr>
      </w:pPr>
      <w:proofErr w:type="gramStart"/>
      <w:r>
        <w:rPr>
          <w:rFonts w:hint="eastAsia"/>
        </w:rPr>
        <w:t>文言識讀</w:t>
      </w:r>
      <w:proofErr w:type="gramEnd"/>
      <w:r>
        <w:rPr>
          <w:rFonts w:hint="eastAsia"/>
        </w:rPr>
        <w:t>：運用經典文言文進行古今連結，讓同學們</w:t>
      </w:r>
      <w:proofErr w:type="gramStart"/>
      <w:r>
        <w:rPr>
          <w:rFonts w:hint="eastAsia"/>
        </w:rPr>
        <w:t>取得識讀文言文</w:t>
      </w:r>
      <w:proofErr w:type="gramEnd"/>
      <w:r>
        <w:rPr>
          <w:rFonts w:hint="eastAsia"/>
        </w:rPr>
        <w:t xml:space="preserve">，並進階使用華文的能力。 </w:t>
      </w:r>
    </w:p>
    <w:p w:rsidR="009928FB" w:rsidRDefault="009928FB">
      <w:pPr>
        <w:numPr>
          <w:ilvl w:val="0"/>
          <w:numId w:val="16"/>
        </w:numPr>
        <w:rPr>
          <w:rFonts w:hint="eastAsia"/>
        </w:rPr>
      </w:pPr>
      <w:r>
        <w:rPr>
          <w:rFonts w:hint="eastAsia"/>
        </w:rPr>
        <w:t xml:space="preserve">歐洲國家：教會同學使用 GIS 支援自己行動學習的能力，同時介紹法國、德國、意大利等全班行動學習將前往的國家。 </w:t>
      </w:r>
    </w:p>
    <w:p w:rsidR="009928FB" w:rsidRDefault="009928FB">
      <w:pPr>
        <w:numPr>
          <w:ilvl w:val="0"/>
          <w:numId w:val="16"/>
        </w:numPr>
        <w:rPr>
          <w:rFonts w:hint="eastAsia"/>
        </w:rPr>
      </w:pPr>
      <w:r>
        <w:rPr>
          <w:rFonts w:hint="eastAsia"/>
        </w:rPr>
        <w:t xml:space="preserve">網路基本能力，配合自己專題網路發表所需，再研習以下資訊能力： </w:t>
      </w:r>
    </w:p>
    <w:p w:rsidR="009928FB" w:rsidRDefault="009928FB">
      <w:pPr>
        <w:numPr>
          <w:ilvl w:val="1"/>
          <w:numId w:val="16"/>
        </w:numPr>
        <w:rPr>
          <w:rFonts w:hint="eastAsia"/>
        </w:rPr>
      </w:pPr>
      <w:r>
        <w:rPr>
          <w:rFonts w:hint="eastAsia"/>
        </w:rPr>
        <w:t xml:space="preserve">HTML進階 </w:t>
      </w:r>
    </w:p>
    <w:p w:rsidR="009928FB" w:rsidRDefault="009928FB">
      <w:pPr>
        <w:numPr>
          <w:ilvl w:val="1"/>
          <w:numId w:val="16"/>
        </w:numPr>
        <w:rPr>
          <w:rFonts w:hint="eastAsia"/>
        </w:rPr>
      </w:pPr>
      <w:r>
        <w:rPr>
          <w:rFonts w:hint="eastAsia"/>
        </w:rPr>
        <w:t xml:space="preserve">SVG初階 </w:t>
      </w:r>
    </w:p>
    <w:p w:rsidR="009928FB" w:rsidRDefault="009928FB">
      <w:pPr>
        <w:numPr>
          <w:ilvl w:val="1"/>
          <w:numId w:val="16"/>
        </w:numPr>
        <w:rPr>
          <w:rFonts w:hint="eastAsia"/>
        </w:rPr>
      </w:pPr>
      <w:r>
        <w:rPr>
          <w:rFonts w:hint="eastAsia"/>
        </w:rPr>
        <w:t xml:space="preserve">GIS初階 </w:t>
      </w:r>
    </w:p>
    <w:p w:rsidR="009928FB" w:rsidRDefault="009928FB">
      <w:pPr>
        <w:numPr>
          <w:ilvl w:val="1"/>
          <w:numId w:val="16"/>
        </w:numPr>
        <w:rPr>
          <w:rFonts w:hint="eastAsia"/>
        </w:rPr>
      </w:pPr>
      <w:r>
        <w:rPr>
          <w:rFonts w:hint="eastAsia"/>
        </w:rPr>
        <w:t xml:space="preserve">CSS初階 </w:t>
      </w:r>
    </w:p>
    <w:p w:rsidR="009928FB" w:rsidRDefault="009928FB">
      <w:pPr>
        <w:numPr>
          <w:ilvl w:val="1"/>
          <w:numId w:val="16"/>
        </w:numPr>
        <w:rPr>
          <w:rFonts w:hint="eastAsia"/>
        </w:rPr>
      </w:pPr>
      <w:r>
        <w:rPr>
          <w:rFonts w:hint="eastAsia"/>
        </w:rPr>
        <w:t xml:space="preserve">web site 技能綜合運用 </w:t>
      </w:r>
    </w:p>
    <w:p w:rsidR="009928FB" w:rsidRDefault="009928FB">
      <w:pPr>
        <w:numPr>
          <w:ilvl w:val="0"/>
          <w:numId w:val="16"/>
        </w:numPr>
        <w:rPr>
          <w:rFonts w:hint="eastAsia"/>
        </w:rPr>
      </w:pPr>
      <w:r>
        <w:rPr>
          <w:rFonts w:hint="eastAsia"/>
        </w:rPr>
        <w:t xml:space="preserve">職場實習：依同學性向，安排到不同的建教合作機構實習，並定期返校研討，由建教合作機構負責人、學程與同學自評，共同完成評量。 </w:t>
      </w:r>
    </w:p>
    <w:p w:rsidR="009928FB" w:rsidRDefault="009928FB">
      <w:pPr>
        <w:numPr>
          <w:ilvl w:val="0"/>
          <w:numId w:val="16"/>
        </w:numPr>
        <w:rPr>
          <w:rFonts w:hint="eastAsia"/>
        </w:rPr>
      </w:pPr>
      <w:r>
        <w:rPr>
          <w:rFonts w:hint="eastAsia"/>
        </w:rPr>
        <w:t>社會服務：由同學自選至各類社會機構，進行志</w:t>
      </w:r>
      <w:proofErr w:type="gramStart"/>
      <w:r>
        <w:rPr>
          <w:rFonts w:hint="eastAsia"/>
        </w:rPr>
        <w:t>工式的服務</w:t>
      </w:r>
      <w:proofErr w:type="gramEnd"/>
      <w:r>
        <w:rPr>
          <w:rFonts w:hint="eastAsia"/>
        </w:rPr>
        <w:t xml:space="preserve">學習。 </w:t>
      </w:r>
    </w:p>
    <w:p w:rsidR="009928FB" w:rsidRDefault="009928FB">
      <w:pPr>
        <w:numPr>
          <w:ilvl w:val="0"/>
          <w:numId w:val="16"/>
        </w:numPr>
        <w:rPr>
          <w:rFonts w:hint="eastAsia"/>
        </w:rPr>
      </w:pPr>
      <w:r>
        <w:rPr>
          <w:rFonts w:hint="eastAsia"/>
        </w:rPr>
        <w:t>例行性行動學習：每月一次健行，配合</w:t>
      </w:r>
      <w:proofErr w:type="gramStart"/>
      <w:r>
        <w:rPr>
          <w:rFonts w:hint="eastAsia"/>
        </w:rPr>
        <w:t>主題備課到</w:t>
      </w:r>
      <w:proofErr w:type="gramEnd"/>
      <w:r>
        <w:rPr>
          <w:rFonts w:hint="eastAsia"/>
        </w:rPr>
        <w:t xml:space="preserve">氣象局、博物館、圖書館等地上課。 </w:t>
      </w:r>
    </w:p>
    <w:p w:rsidR="009928FB" w:rsidRDefault="009928FB">
      <w:pPr>
        <w:numPr>
          <w:ilvl w:val="0"/>
          <w:numId w:val="16"/>
        </w:numPr>
        <w:rPr>
          <w:rFonts w:hint="eastAsia"/>
        </w:rPr>
      </w:pPr>
      <w:r>
        <w:rPr>
          <w:rFonts w:hint="eastAsia"/>
        </w:rPr>
        <w:t>境內外行動學習：每學期個人或小組</w:t>
      </w:r>
      <w:proofErr w:type="gramStart"/>
      <w:r>
        <w:rPr>
          <w:rFonts w:hint="eastAsia"/>
        </w:rPr>
        <w:t>規畫至</w:t>
      </w:r>
      <w:proofErr w:type="gramEnd"/>
      <w:r>
        <w:rPr>
          <w:rFonts w:hint="eastAsia"/>
        </w:rPr>
        <w:t>境內、境外進行</w:t>
      </w:r>
      <w:proofErr w:type="gramStart"/>
      <w:r>
        <w:rPr>
          <w:rFonts w:hint="eastAsia"/>
        </w:rPr>
        <w:t>一週</w:t>
      </w:r>
      <w:proofErr w:type="gramEnd"/>
      <w:r>
        <w:rPr>
          <w:rFonts w:hint="eastAsia"/>
        </w:rPr>
        <w:t xml:space="preserve">以上的行動學習。2019 年實施全班行動學習，預定在歐洲進行 30 天。 </w:t>
      </w:r>
    </w:p>
    <w:p w:rsidR="009928FB" w:rsidRDefault="009928FB">
      <w:pPr>
        <w:numPr>
          <w:ilvl w:val="0"/>
          <w:numId w:val="16"/>
        </w:numPr>
        <w:rPr>
          <w:rFonts w:hint="eastAsia"/>
        </w:rPr>
      </w:pPr>
      <w:r>
        <w:rPr>
          <w:rFonts w:hint="eastAsia"/>
        </w:rPr>
        <w:t>證照考試準備：每位同學以必須準備一項以上的證照考試為原則，</w:t>
      </w:r>
      <w:proofErr w:type="gramStart"/>
      <w:r>
        <w:rPr>
          <w:rFonts w:hint="eastAsia"/>
        </w:rPr>
        <w:t>學程亦會</w:t>
      </w:r>
      <w:proofErr w:type="gramEnd"/>
      <w:r>
        <w:rPr>
          <w:rFonts w:hint="eastAsia"/>
        </w:rPr>
        <w:t xml:space="preserve">開發外界沒有但有價值的證照。 </w:t>
      </w:r>
    </w:p>
    <w:p w:rsidR="009928FB" w:rsidRDefault="009928FB">
      <w:pPr>
        <w:numPr>
          <w:ilvl w:val="0"/>
          <w:numId w:val="16"/>
        </w:numPr>
        <w:rPr>
          <w:rFonts w:hint="eastAsia"/>
        </w:rPr>
      </w:pPr>
      <w:r>
        <w:rPr>
          <w:rFonts w:hint="eastAsia"/>
        </w:rPr>
        <w:lastRenderedPageBreak/>
        <w:t xml:space="preserve">公案討論： </w:t>
      </w:r>
    </w:p>
    <w:p w:rsidR="009928FB" w:rsidRDefault="009928FB">
      <w:pPr>
        <w:numPr>
          <w:ilvl w:val="1"/>
          <w:numId w:val="16"/>
        </w:numPr>
        <w:rPr>
          <w:rFonts w:hint="eastAsia"/>
        </w:rPr>
      </w:pPr>
      <w:r>
        <w:rPr>
          <w:rFonts w:hint="eastAsia"/>
        </w:rPr>
        <w:t xml:space="preserve">成立公案討論演示小組 </w:t>
      </w:r>
    </w:p>
    <w:p w:rsidR="009928FB" w:rsidRDefault="009928FB">
      <w:pPr>
        <w:numPr>
          <w:ilvl w:val="1"/>
          <w:numId w:val="16"/>
        </w:numPr>
        <w:rPr>
          <w:rFonts w:hint="eastAsia"/>
        </w:rPr>
      </w:pPr>
      <w:r>
        <w:rPr>
          <w:rFonts w:hint="eastAsia"/>
        </w:rPr>
        <w:t xml:space="preserve">導入奧瑞崗式辯論 </w:t>
      </w:r>
    </w:p>
    <w:p w:rsidR="009928FB" w:rsidRDefault="009928FB">
      <w:pPr>
        <w:numPr>
          <w:ilvl w:val="1"/>
          <w:numId w:val="16"/>
        </w:numPr>
        <w:rPr>
          <w:rFonts w:hint="eastAsia"/>
        </w:rPr>
      </w:pPr>
      <w:r>
        <w:rPr>
          <w:rFonts w:hint="eastAsia"/>
        </w:rPr>
        <w:t xml:space="preserve">辯論後分組討論，並做記錄 </w:t>
      </w:r>
    </w:p>
    <w:p w:rsidR="009928FB" w:rsidRDefault="009928FB">
      <w:pPr>
        <w:numPr>
          <w:ilvl w:val="0"/>
          <w:numId w:val="16"/>
        </w:numPr>
        <w:rPr>
          <w:rFonts w:hint="eastAsia"/>
        </w:rPr>
      </w:pPr>
      <w:hyperlink r:id="rId13" w:tooltip="分類:英文" w:history="1">
        <w:r>
          <w:rPr>
            <w:rStyle w:val="af4"/>
            <w:rFonts w:hint="eastAsia"/>
          </w:rPr>
          <w:t>英文</w:t>
        </w:r>
      </w:hyperlink>
      <w:r>
        <w:rPr>
          <w:rFonts w:hint="eastAsia"/>
        </w:rPr>
        <w:t xml:space="preserve">： </w:t>
      </w:r>
    </w:p>
    <w:p w:rsidR="009928FB" w:rsidRDefault="009928FB">
      <w:pPr>
        <w:numPr>
          <w:ilvl w:val="1"/>
          <w:numId w:val="16"/>
        </w:numPr>
        <w:rPr>
          <w:rFonts w:hint="eastAsia"/>
        </w:rPr>
      </w:pPr>
      <w:r>
        <w:rPr>
          <w:rFonts w:hint="eastAsia"/>
        </w:rPr>
        <w:t>第一份英文作業：AB組分組教學，每週一個進度，從著名</w:t>
      </w:r>
      <w:proofErr w:type="gramStart"/>
      <w:r>
        <w:rPr>
          <w:rFonts w:hint="eastAsia"/>
        </w:rPr>
        <w:t>演說到讀小</w:t>
      </w:r>
      <w:proofErr w:type="gramEnd"/>
      <w:r>
        <w:rPr>
          <w:rFonts w:hint="eastAsia"/>
        </w:rPr>
        <w:t xml:space="preserve">書、個別輔導、同學找音樂影片；發音；字詞變化；時態入門。 </w:t>
      </w:r>
    </w:p>
    <w:p w:rsidR="009928FB" w:rsidRDefault="009928FB">
      <w:pPr>
        <w:numPr>
          <w:ilvl w:val="1"/>
          <w:numId w:val="16"/>
        </w:numPr>
        <w:rPr>
          <w:rFonts w:hint="eastAsia"/>
        </w:rPr>
      </w:pPr>
      <w:r>
        <w:rPr>
          <w:rFonts w:hint="eastAsia"/>
        </w:rPr>
        <w:t>第二份英文作業：每位同學不同，在家庭中完成，家長參與並主導進度完成。如：閱讀英文小說、翻譯英文</w:t>
      </w:r>
      <w:proofErr w:type="gramStart"/>
      <w:r>
        <w:rPr>
          <w:rFonts w:hint="eastAsia"/>
        </w:rPr>
        <w:t>維基頁</w:t>
      </w:r>
      <w:proofErr w:type="gramEnd"/>
      <w:r>
        <w:rPr>
          <w:rFonts w:hint="eastAsia"/>
        </w:rPr>
        <w:t>、翻譯英文影片字幕、學唱英文歌、以英文字幕看英文電影、與外國</w:t>
      </w:r>
      <w:proofErr w:type="gramStart"/>
      <w:r>
        <w:rPr>
          <w:rFonts w:hint="eastAsia"/>
        </w:rPr>
        <w:t>友人線上交談</w:t>
      </w:r>
      <w:proofErr w:type="gramEnd"/>
      <w:r>
        <w:rPr>
          <w:rFonts w:hint="eastAsia"/>
        </w:rPr>
        <w:t xml:space="preserve">。 </w:t>
      </w:r>
    </w:p>
    <w:p w:rsidR="009928FB" w:rsidRDefault="009928FB">
      <w:pPr>
        <w:numPr>
          <w:ilvl w:val="1"/>
          <w:numId w:val="16"/>
        </w:numPr>
        <w:rPr>
          <w:rFonts w:hint="eastAsia"/>
        </w:rPr>
      </w:pPr>
      <w:r>
        <w:rPr>
          <w:rFonts w:hint="eastAsia"/>
        </w:rPr>
        <w:t>連結歐洲國家與英文：從</w:t>
      </w:r>
      <w:proofErr w:type="spellStart"/>
      <w:r>
        <w:rPr>
          <w:rFonts w:hint="eastAsia"/>
        </w:rPr>
        <w:t>voicetube</w:t>
      </w:r>
      <w:proofErr w:type="spellEnd"/>
      <w:r>
        <w:rPr>
          <w:rFonts w:hint="eastAsia"/>
        </w:rPr>
        <w:t xml:space="preserve">的影片及文章內容介紹歐洲國家英文單字、歐洲地理、景點與歷史背景，訓練同學們的聽力與閱讀 </w:t>
      </w:r>
    </w:p>
    <w:p w:rsidR="009928FB" w:rsidRDefault="009928FB">
      <w:pPr>
        <w:numPr>
          <w:ilvl w:val="2"/>
          <w:numId w:val="16"/>
        </w:numPr>
        <w:rPr>
          <w:rFonts w:hint="eastAsia"/>
        </w:rPr>
      </w:pPr>
      <w:r>
        <w:rPr>
          <w:rFonts w:hint="eastAsia"/>
        </w:rPr>
        <w:t xml:space="preserve">地理介紹-奧地利 (Geography Now! Austria) </w:t>
      </w:r>
    </w:p>
    <w:p w:rsidR="009928FB" w:rsidRDefault="009928FB">
      <w:pPr>
        <w:numPr>
          <w:ilvl w:val="2"/>
          <w:numId w:val="16"/>
        </w:numPr>
        <w:rPr>
          <w:rFonts w:hint="eastAsia"/>
        </w:rPr>
      </w:pPr>
      <w:r>
        <w:rPr>
          <w:rFonts w:hint="eastAsia"/>
        </w:rPr>
        <w:t xml:space="preserve">地理介紹-比利時 (Geography Now! Belgium) </w:t>
      </w:r>
    </w:p>
    <w:p w:rsidR="009928FB" w:rsidRDefault="009928FB">
      <w:pPr>
        <w:numPr>
          <w:ilvl w:val="2"/>
          <w:numId w:val="16"/>
        </w:numPr>
        <w:rPr>
          <w:rFonts w:hint="eastAsia"/>
        </w:rPr>
      </w:pPr>
      <w:r>
        <w:rPr>
          <w:rFonts w:hint="eastAsia"/>
        </w:rPr>
        <w:t xml:space="preserve">地理介紹-法國 (Geography Now! France) </w:t>
      </w:r>
    </w:p>
    <w:p w:rsidR="009928FB" w:rsidRDefault="009928FB">
      <w:pPr>
        <w:numPr>
          <w:ilvl w:val="2"/>
          <w:numId w:val="16"/>
        </w:numPr>
        <w:rPr>
          <w:rFonts w:hint="eastAsia"/>
        </w:rPr>
      </w:pPr>
      <w:r>
        <w:rPr>
          <w:rFonts w:hint="eastAsia"/>
        </w:rPr>
        <w:t xml:space="preserve">地理介紹-德國 (Geography Now! Germany) </w:t>
      </w:r>
    </w:p>
    <w:p w:rsidR="009928FB" w:rsidRDefault="009928FB">
      <w:pPr>
        <w:numPr>
          <w:ilvl w:val="2"/>
          <w:numId w:val="16"/>
        </w:numPr>
        <w:rPr>
          <w:rFonts w:hint="eastAsia"/>
        </w:rPr>
      </w:pPr>
      <w:r>
        <w:rPr>
          <w:rFonts w:hint="eastAsia"/>
        </w:rPr>
        <w:t>此</w:t>
      </w:r>
      <w:r>
        <w:rPr>
          <w:rFonts w:ascii="Meiryo" w:eastAsia="Meiryo" w:hAnsi="Meiryo" w:cs="Meiryo" w:hint="eastAsia"/>
        </w:rPr>
        <w:t>⽣</w:t>
      </w:r>
      <w:r>
        <w:rPr>
          <w:rFonts w:hint="eastAsia"/>
        </w:rPr>
        <w:t>必去！超美的新天鵝堡！（</w:t>
      </w:r>
      <w:proofErr w:type="spellStart"/>
      <w:r>
        <w:rPr>
          <w:rFonts w:hint="eastAsia"/>
        </w:rPr>
        <w:t>Neuschwanstein</w:t>
      </w:r>
      <w:proofErr w:type="spellEnd"/>
      <w:r>
        <w:rPr>
          <w:rFonts w:hint="eastAsia"/>
        </w:rPr>
        <w:t xml:space="preserve"> Castle, Germany） </w:t>
      </w:r>
    </w:p>
    <w:p w:rsidR="009928FB" w:rsidRDefault="009928FB">
      <w:pPr>
        <w:numPr>
          <w:ilvl w:val="2"/>
          <w:numId w:val="16"/>
        </w:numPr>
        <w:rPr>
          <w:rFonts w:hint="eastAsia"/>
        </w:rPr>
      </w:pPr>
      <w:r>
        <w:rPr>
          <w:rFonts w:hint="eastAsia"/>
        </w:rPr>
        <w:t xml:space="preserve">柏林圍牆落下與起來 (The rise and fall of the Berlin Wall - Konrad H. </w:t>
      </w:r>
      <w:proofErr w:type="spellStart"/>
      <w:r>
        <w:rPr>
          <w:rFonts w:hint="eastAsia"/>
        </w:rPr>
        <w:t>Jarausch</w:t>
      </w:r>
      <w:proofErr w:type="spellEnd"/>
      <w:r>
        <w:rPr>
          <w:rFonts w:hint="eastAsia"/>
        </w:rPr>
        <w:t xml:space="preserve">) </w:t>
      </w:r>
    </w:p>
    <w:p w:rsidR="009928FB" w:rsidRDefault="009928FB">
      <w:pPr>
        <w:numPr>
          <w:ilvl w:val="2"/>
          <w:numId w:val="16"/>
        </w:numPr>
        <w:rPr>
          <w:rFonts w:hint="eastAsia"/>
        </w:rPr>
      </w:pPr>
      <w:r>
        <w:rPr>
          <w:rFonts w:hint="eastAsia"/>
        </w:rPr>
        <w:t>為</w:t>
      </w:r>
      <w:proofErr w:type="gramStart"/>
      <w:r>
        <w:rPr>
          <w:rFonts w:hint="eastAsia"/>
        </w:rPr>
        <w:t>甚麼德國</w:t>
      </w:r>
      <w:proofErr w:type="gramEnd"/>
      <w:r>
        <w:rPr>
          <w:rFonts w:hint="eastAsia"/>
        </w:rPr>
        <w:t>是少數</w:t>
      </w:r>
      <w:proofErr w:type="gramStart"/>
      <w:r>
        <w:rPr>
          <w:rFonts w:hint="eastAsia"/>
        </w:rPr>
        <w:t>不拒難</w:t>
      </w:r>
      <w:proofErr w:type="gramEnd"/>
      <w:r>
        <w:rPr>
          <w:rFonts w:ascii="Meiryo" w:eastAsia="Meiryo" w:hAnsi="Meiryo" w:cs="Meiryo" w:hint="eastAsia"/>
        </w:rPr>
        <w:t>⺠</w:t>
      </w:r>
      <w:r>
        <w:rPr>
          <w:rFonts w:hint="eastAsia"/>
        </w:rPr>
        <w:t>於千</w:t>
      </w:r>
      <w:r>
        <w:rPr>
          <w:rFonts w:ascii="Meiryo" w:eastAsia="Meiryo" w:hAnsi="Meiryo" w:cs="Meiryo" w:hint="eastAsia"/>
        </w:rPr>
        <w:t>⾥</w:t>
      </w:r>
      <w:r>
        <w:rPr>
          <w:rFonts w:hint="eastAsia"/>
        </w:rPr>
        <w:t xml:space="preserve">之外的國家 (What Is Life Really Like For Refugees In Germany?) </w:t>
      </w:r>
    </w:p>
    <w:p w:rsidR="009928FB" w:rsidRDefault="009928FB">
      <w:pPr>
        <w:numPr>
          <w:ilvl w:val="2"/>
          <w:numId w:val="16"/>
        </w:numPr>
        <w:rPr>
          <w:rFonts w:hint="eastAsia"/>
        </w:rPr>
      </w:pPr>
      <w:r>
        <w:rPr>
          <w:rFonts w:hint="eastAsia"/>
        </w:rPr>
        <w:t xml:space="preserve">科隆教堂 (Cologne Cathedral, a Renowned Monument of Gothic Architecture) </w:t>
      </w:r>
    </w:p>
    <w:p w:rsidR="009928FB" w:rsidRDefault="009928FB">
      <w:pPr>
        <w:numPr>
          <w:ilvl w:val="2"/>
          <w:numId w:val="16"/>
        </w:numPr>
        <w:rPr>
          <w:rFonts w:hint="eastAsia"/>
        </w:rPr>
      </w:pPr>
      <w:r>
        <w:rPr>
          <w:rFonts w:hint="eastAsia"/>
        </w:rPr>
        <w:t>美麗的項鍊 義</w:t>
      </w:r>
      <w:r>
        <w:rPr>
          <w:rFonts w:ascii="Meiryo" w:eastAsia="Meiryo" w:hAnsi="Meiryo" w:cs="Meiryo" w:hint="eastAsia"/>
        </w:rPr>
        <w:t>⼤</w:t>
      </w:r>
      <w:r>
        <w:rPr>
          <w:rFonts w:hint="eastAsia"/>
        </w:rPr>
        <w:t xml:space="preserve">利阿瑪菲海岸 (Amalfi Coast City Video Guide | Expedia) </w:t>
      </w:r>
    </w:p>
    <w:p w:rsidR="009928FB" w:rsidRDefault="009928FB">
      <w:pPr>
        <w:numPr>
          <w:ilvl w:val="2"/>
          <w:numId w:val="16"/>
        </w:numPr>
        <w:rPr>
          <w:rFonts w:hint="eastAsia"/>
        </w:rPr>
      </w:pPr>
      <w:r>
        <w:rPr>
          <w:rFonts w:hint="eastAsia"/>
        </w:rPr>
        <w:t>第</w:t>
      </w:r>
      <w:r>
        <w:rPr>
          <w:rFonts w:ascii="Meiryo" w:eastAsia="Meiryo" w:hAnsi="Meiryo" w:cs="Meiryo" w:hint="eastAsia"/>
        </w:rPr>
        <w:t>⼆</w:t>
      </w:r>
      <w:r>
        <w:rPr>
          <w:rFonts w:hint="eastAsia"/>
        </w:rPr>
        <w:t>次世界</w:t>
      </w:r>
      <w:r>
        <w:rPr>
          <w:rFonts w:ascii="Meiryo" w:eastAsia="Meiryo" w:hAnsi="Meiryo" w:cs="Meiryo" w:hint="eastAsia"/>
        </w:rPr>
        <w:t>⼤</w:t>
      </w:r>
      <w:r>
        <w:rPr>
          <w:rFonts w:hint="eastAsia"/>
        </w:rPr>
        <w:t xml:space="preserve">戰：世界史速成班 #38 (World War II: Crash Course World History #38) </w:t>
      </w:r>
    </w:p>
    <w:p w:rsidR="009928FB" w:rsidRDefault="009928FB">
      <w:pPr>
        <w:numPr>
          <w:ilvl w:val="2"/>
          <w:numId w:val="16"/>
        </w:numPr>
        <w:rPr>
          <w:rFonts w:hint="eastAsia"/>
        </w:rPr>
      </w:pPr>
      <w:r>
        <w:rPr>
          <w:rFonts w:hint="eastAsia"/>
        </w:rPr>
        <w:t xml:space="preserve">法國巴黎艾菲爾鐵塔 Eiffel Tower, Paris </w:t>
      </w:r>
    </w:p>
    <w:p w:rsidR="009928FB" w:rsidRDefault="009928FB">
      <w:pPr>
        <w:numPr>
          <w:ilvl w:val="2"/>
          <w:numId w:val="16"/>
        </w:numPr>
        <w:rPr>
          <w:rFonts w:hint="eastAsia"/>
        </w:rPr>
      </w:pPr>
      <w:r>
        <w:rPr>
          <w:rFonts w:hint="eastAsia"/>
        </w:rPr>
        <w:t>德國-德勒斯登的聖</w:t>
      </w:r>
      <w:r>
        <w:rPr>
          <w:rFonts w:ascii="Meiryo" w:eastAsia="Meiryo" w:hAnsi="Meiryo" w:cs="Meiryo" w:hint="eastAsia"/>
        </w:rPr>
        <w:t>⺟</w:t>
      </w:r>
      <w:r>
        <w:rPr>
          <w:rFonts w:hint="eastAsia"/>
        </w:rPr>
        <w:t xml:space="preserve">教堂 </w:t>
      </w:r>
      <w:proofErr w:type="spellStart"/>
      <w:r>
        <w:rPr>
          <w:rFonts w:hint="eastAsia"/>
        </w:rPr>
        <w:t>Frauenkirche,Dresden</w:t>
      </w:r>
      <w:proofErr w:type="spellEnd"/>
      <w:r>
        <w:rPr>
          <w:rFonts w:hint="eastAsia"/>
        </w:rPr>
        <w:t xml:space="preserve"> </w:t>
      </w:r>
    </w:p>
    <w:p w:rsidR="009928FB" w:rsidRDefault="009928FB">
      <w:pPr>
        <w:numPr>
          <w:ilvl w:val="2"/>
          <w:numId w:val="16"/>
        </w:numPr>
        <w:rPr>
          <w:rFonts w:hint="eastAsia"/>
        </w:rPr>
      </w:pPr>
      <w:r>
        <w:rPr>
          <w:rFonts w:hint="eastAsia"/>
        </w:rPr>
        <w:t xml:space="preserve">柏林圍牆落下與起來 (The rise and fall of the Berlin Wall - Konrad H. </w:t>
      </w:r>
      <w:proofErr w:type="spellStart"/>
      <w:r>
        <w:rPr>
          <w:rFonts w:hint="eastAsia"/>
        </w:rPr>
        <w:t>Jarausch</w:t>
      </w:r>
      <w:proofErr w:type="spellEnd"/>
      <w:r>
        <w:rPr>
          <w:rFonts w:hint="eastAsia"/>
        </w:rPr>
        <w:t xml:space="preserve">) </w:t>
      </w:r>
    </w:p>
    <w:p w:rsidR="009928FB" w:rsidRDefault="009928FB">
      <w:pPr>
        <w:numPr>
          <w:ilvl w:val="2"/>
          <w:numId w:val="16"/>
        </w:numPr>
        <w:rPr>
          <w:rFonts w:hint="eastAsia"/>
        </w:rPr>
      </w:pPr>
      <w:r>
        <w:rPr>
          <w:rFonts w:hint="eastAsia"/>
        </w:rPr>
        <w:t xml:space="preserve">在柏林25件事情要做| 歐洲旅遊指南 (25 THINGS TO DO IN BERLIN | Europe Travel Guide) </w:t>
      </w:r>
    </w:p>
    <w:p w:rsidR="009928FB" w:rsidRDefault="009928FB">
      <w:pPr>
        <w:numPr>
          <w:ilvl w:val="2"/>
          <w:numId w:val="16"/>
        </w:numPr>
        <w:rPr>
          <w:rFonts w:hint="eastAsia"/>
        </w:rPr>
      </w:pPr>
      <w:r>
        <w:rPr>
          <w:rFonts w:hint="eastAsia"/>
        </w:rPr>
        <w:t xml:space="preserve">英國逍遙遊倫敦眼之旅 (London Eye Vacation Travel Guide | Expedia) </w:t>
      </w:r>
    </w:p>
    <w:p w:rsidR="009928FB" w:rsidRDefault="009928FB">
      <w:pPr>
        <w:numPr>
          <w:ilvl w:val="1"/>
          <w:numId w:val="16"/>
        </w:numPr>
        <w:rPr>
          <w:rFonts w:hint="eastAsia"/>
        </w:rPr>
      </w:pPr>
      <w:r>
        <w:rPr>
          <w:rFonts w:hint="eastAsia"/>
        </w:rPr>
        <w:t xml:space="preserve">課本「超Q手繪旅行實境英語真簡單」: 旅遊常用單字句型 </w:t>
      </w:r>
    </w:p>
    <w:p w:rsidR="009928FB" w:rsidRDefault="009928FB">
      <w:pPr>
        <w:numPr>
          <w:ilvl w:val="2"/>
          <w:numId w:val="16"/>
        </w:numPr>
        <w:rPr>
          <w:rFonts w:hint="eastAsia"/>
        </w:rPr>
      </w:pPr>
      <w:r>
        <w:rPr>
          <w:rFonts w:hint="eastAsia"/>
        </w:rPr>
        <w:t xml:space="preserve">飯店辦理入住和退房Check in &amp;Check out </w:t>
      </w:r>
    </w:p>
    <w:p w:rsidR="009928FB" w:rsidRDefault="009928FB">
      <w:pPr>
        <w:numPr>
          <w:ilvl w:val="2"/>
          <w:numId w:val="16"/>
        </w:numPr>
        <w:rPr>
          <w:rFonts w:hint="eastAsia"/>
        </w:rPr>
      </w:pPr>
      <w:r>
        <w:rPr>
          <w:rFonts w:hint="eastAsia"/>
        </w:rPr>
        <w:t xml:space="preserve">問路 Asking Directions </w:t>
      </w:r>
    </w:p>
    <w:p w:rsidR="009928FB" w:rsidRDefault="009928FB">
      <w:pPr>
        <w:numPr>
          <w:ilvl w:val="2"/>
          <w:numId w:val="16"/>
        </w:numPr>
        <w:rPr>
          <w:rFonts w:hint="eastAsia"/>
        </w:rPr>
      </w:pPr>
      <w:r>
        <w:rPr>
          <w:rFonts w:hint="eastAsia"/>
        </w:rPr>
        <w:t xml:space="preserve">旅遊勝地在哪裡? Where are the Tourist Attractions </w:t>
      </w:r>
    </w:p>
    <w:p w:rsidR="009928FB" w:rsidRDefault="009928FB">
      <w:pPr>
        <w:numPr>
          <w:ilvl w:val="2"/>
          <w:numId w:val="16"/>
        </w:numPr>
        <w:rPr>
          <w:rFonts w:hint="eastAsia"/>
        </w:rPr>
      </w:pPr>
      <w:r>
        <w:rPr>
          <w:rFonts w:hint="eastAsia"/>
        </w:rPr>
        <w:t xml:space="preserve">我們出去吃吧! Let's Eat Out </w:t>
      </w:r>
    </w:p>
    <w:p w:rsidR="009928FB" w:rsidRDefault="009928FB">
      <w:pPr>
        <w:numPr>
          <w:ilvl w:val="2"/>
          <w:numId w:val="16"/>
        </w:numPr>
        <w:rPr>
          <w:rFonts w:hint="eastAsia"/>
        </w:rPr>
      </w:pPr>
      <w:r>
        <w:rPr>
          <w:rFonts w:hint="eastAsia"/>
        </w:rPr>
        <w:t xml:space="preserve">購物去吧! Let's Go Shopping </w:t>
      </w:r>
    </w:p>
    <w:p w:rsidR="009928FB" w:rsidRDefault="009928FB">
      <w:pPr>
        <w:numPr>
          <w:ilvl w:val="2"/>
          <w:numId w:val="16"/>
        </w:numPr>
        <w:rPr>
          <w:rFonts w:hint="eastAsia"/>
        </w:rPr>
      </w:pPr>
      <w:r>
        <w:rPr>
          <w:rFonts w:hint="eastAsia"/>
        </w:rPr>
        <w:t xml:space="preserve">銀行、郵局、診所 Bank, Post Office and Hospital </w:t>
      </w:r>
    </w:p>
    <w:p w:rsidR="009928FB" w:rsidRDefault="009928FB">
      <w:pPr>
        <w:numPr>
          <w:ilvl w:val="2"/>
          <w:numId w:val="16"/>
        </w:numPr>
        <w:rPr>
          <w:rFonts w:hint="eastAsia"/>
        </w:rPr>
      </w:pPr>
      <w:r>
        <w:rPr>
          <w:rFonts w:hint="eastAsia"/>
        </w:rPr>
        <w:t xml:space="preserve">退稅 Tax Refund </w:t>
      </w:r>
    </w:p>
    <w:p w:rsidR="009928FB" w:rsidRDefault="009928FB">
      <w:pPr>
        <w:pStyle w:val="4"/>
        <w:rPr>
          <w:rFonts w:hint="eastAsia"/>
        </w:rPr>
      </w:pPr>
      <w:r>
        <w:rPr>
          <w:rStyle w:val="mw-headline"/>
          <w:rFonts w:ascii="標楷體" w:eastAsia="標楷體" w:hAnsi="標楷體" w:hint="eastAsia"/>
          <w:sz w:val="28"/>
          <w:szCs w:val="28"/>
        </w:rPr>
        <w:t>(二)選修</w:t>
      </w:r>
    </w:p>
    <w:p w:rsidR="009928FB" w:rsidRDefault="009928FB">
      <w:pPr>
        <w:numPr>
          <w:ilvl w:val="0"/>
          <w:numId w:val="17"/>
        </w:numPr>
        <w:rPr>
          <w:rFonts w:hint="eastAsia"/>
        </w:rPr>
      </w:pPr>
      <w:r>
        <w:rPr>
          <w:rFonts w:hint="eastAsia"/>
        </w:rPr>
        <w:t xml:space="preserve">大3D列印機：藉由製作超大型3D印表機學機電整合與軟硬韌體編寫。 </w:t>
      </w:r>
    </w:p>
    <w:p w:rsidR="009928FB" w:rsidRDefault="009928FB">
      <w:pPr>
        <w:numPr>
          <w:ilvl w:val="0"/>
          <w:numId w:val="17"/>
        </w:numPr>
        <w:rPr>
          <w:rFonts w:hint="eastAsia"/>
        </w:rPr>
      </w:pPr>
      <w:r>
        <w:rPr>
          <w:rFonts w:hint="eastAsia"/>
        </w:rPr>
        <w:t>LOL數據化(英雄聯盟的智商壓制)：藉由數據分析英雄聯盟這一款遊戲，學習</w:t>
      </w:r>
      <w:proofErr w:type="spellStart"/>
      <w:r>
        <w:rPr>
          <w:rFonts w:hint="eastAsia"/>
        </w:rPr>
        <w:t>javascript</w:t>
      </w:r>
      <w:proofErr w:type="spellEnd"/>
      <w:r>
        <w:rPr>
          <w:rFonts w:hint="eastAsia"/>
        </w:rPr>
        <w:t xml:space="preserve">，並且使用分析出來的數據實戰驗證，建立 獲得勝利的最佳模式。 </w:t>
      </w:r>
    </w:p>
    <w:p w:rsidR="009928FB" w:rsidRDefault="009928FB">
      <w:pPr>
        <w:numPr>
          <w:ilvl w:val="0"/>
          <w:numId w:val="17"/>
        </w:numPr>
        <w:rPr>
          <w:rFonts w:hint="eastAsia"/>
        </w:rPr>
      </w:pPr>
      <w:r>
        <w:rPr>
          <w:rFonts w:hint="eastAsia"/>
        </w:rPr>
        <w:t xml:space="preserve">文書軟體社：讓學員學得文書軟體基礎之應用，同儕間可以共同學習與討論，並可以獨立完成文件。 </w:t>
      </w:r>
    </w:p>
    <w:p w:rsidR="009928FB" w:rsidRDefault="009928FB">
      <w:pPr>
        <w:numPr>
          <w:ilvl w:val="0"/>
          <w:numId w:val="17"/>
        </w:numPr>
        <w:rPr>
          <w:rFonts w:hint="eastAsia"/>
        </w:rPr>
      </w:pPr>
      <w:hyperlink r:id="rId14" w:tooltip="悅讀文學 (頁面不存在)" w:history="1">
        <w:r>
          <w:rPr>
            <w:rStyle w:val="af4"/>
            <w:rFonts w:hint="eastAsia"/>
          </w:rPr>
          <w:t>悅讀文學</w:t>
        </w:r>
      </w:hyperlink>
      <w:r>
        <w:rPr>
          <w:rFonts w:hint="eastAsia"/>
        </w:rPr>
        <w:t xml:space="preserve">：由家長帶領，同學自願報名參加，閱讀中外作品，並結合外出參訪。 </w:t>
      </w:r>
    </w:p>
    <w:p w:rsidR="009928FB" w:rsidRDefault="009928FB">
      <w:pPr>
        <w:numPr>
          <w:ilvl w:val="0"/>
          <w:numId w:val="17"/>
        </w:numPr>
        <w:rPr>
          <w:rFonts w:hint="eastAsia"/>
        </w:rPr>
      </w:pPr>
      <w:hyperlink r:id="rId15" w:tooltip="烘培課" w:history="1">
        <w:r>
          <w:rPr>
            <w:rStyle w:val="af4"/>
            <w:rFonts w:hint="eastAsia"/>
          </w:rPr>
          <w:t>烘焙社與烹飪社</w:t>
        </w:r>
      </w:hyperlink>
      <w:r>
        <w:rPr>
          <w:rFonts w:hint="eastAsia"/>
        </w:rPr>
        <w:t>：由</w:t>
      </w:r>
      <w:proofErr w:type="gramStart"/>
      <w:r>
        <w:rPr>
          <w:rFonts w:hint="eastAsia"/>
        </w:rPr>
        <w:t>同學組課</w:t>
      </w:r>
      <w:proofErr w:type="gramEnd"/>
      <w:r>
        <w:rPr>
          <w:rFonts w:hint="eastAsia"/>
        </w:rPr>
        <w:t xml:space="preserve">，同學自願報名參加，進行廚藝練習。 </w:t>
      </w:r>
    </w:p>
    <w:p w:rsidR="009928FB" w:rsidRDefault="009928FB">
      <w:pPr>
        <w:numPr>
          <w:ilvl w:val="0"/>
          <w:numId w:val="17"/>
        </w:numPr>
        <w:rPr>
          <w:rFonts w:hint="eastAsia"/>
        </w:rPr>
      </w:pPr>
      <w:hyperlink r:id="rId16" w:tooltip="樂團" w:history="1">
        <w:r>
          <w:rPr>
            <w:rStyle w:val="af4"/>
            <w:rFonts w:hint="eastAsia"/>
          </w:rPr>
          <w:t>樂團</w:t>
        </w:r>
      </w:hyperlink>
      <w:r>
        <w:rPr>
          <w:rFonts w:hint="eastAsia"/>
        </w:rPr>
        <w:t xml:space="preserve">：由同學發起，同學自願參與，同學自行練習。 </w:t>
      </w:r>
    </w:p>
    <w:p w:rsidR="009928FB" w:rsidRDefault="009928FB">
      <w:pPr>
        <w:numPr>
          <w:ilvl w:val="0"/>
          <w:numId w:val="17"/>
        </w:numPr>
        <w:rPr>
          <w:rFonts w:hint="eastAsia"/>
        </w:rPr>
      </w:pPr>
      <w:hyperlink r:id="rId17" w:tooltip="速寫繪畫 (頁面不存在)" w:history="1">
        <w:r>
          <w:rPr>
            <w:rStyle w:val="af4"/>
            <w:rFonts w:hint="eastAsia"/>
          </w:rPr>
          <w:t>速寫繪畫</w:t>
        </w:r>
      </w:hyperlink>
      <w:r>
        <w:rPr>
          <w:rFonts w:hint="eastAsia"/>
        </w:rPr>
        <w:t xml:space="preserve">：畫好15幅畫。走出戶外觀察生活，引領學生離開教室，透過自己的眼睛去觀察生活環境，尋找出值得紀錄的點滴，也從繪畫的過程中，激發同學們對自我心靈檢視的觀察力、創造力與想像力。 </w:t>
      </w:r>
    </w:p>
    <w:p w:rsidR="009928FB" w:rsidRDefault="009928FB">
      <w:pPr>
        <w:numPr>
          <w:ilvl w:val="0"/>
          <w:numId w:val="17"/>
        </w:numPr>
        <w:rPr>
          <w:rFonts w:hint="eastAsia"/>
        </w:rPr>
      </w:pPr>
      <w:hyperlink r:id="rId18" w:tooltip="電影社" w:history="1">
        <w:r>
          <w:rPr>
            <w:rStyle w:val="af4"/>
            <w:rFonts w:hint="eastAsia"/>
          </w:rPr>
          <w:t>電影社</w:t>
        </w:r>
      </w:hyperlink>
      <w:r>
        <w:rPr>
          <w:rFonts w:hint="eastAsia"/>
        </w:rPr>
        <w:t>：由</w:t>
      </w:r>
      <w:proofErr w:type="gramStart"/>
      <w:r>
        <w:rPr>
          <w:rFonts w:hint="eastAsia"/>
        </w:rPr>
        <w:t>同學組課</w:t>
      </w:r>
      <w:proofErr w:type="gramEnd"/>
      <w:r>
        <w:rPr>
          <w:rFonts w:hint="eastAsia"/>
        </w:rPr>
        <w:t xml:space="preserve">，家長指導，同學自願報名參加，選片欣賞電影，並撰寫心得。 </w:t>
      </w:r>
    </w:p>
    <w:p w:rsidR="009928FB" w:rsidRDefault="009928FB">
      <w:pPr>
        <w:numPr>
          <w:ilvl w:val="0"/>
          <w:numId w:val="17"/>
        </w:numPr>
        <w:rPr>
          <w:rFonts w:hint="eastAsia"/>
        </w:rPr>
      </w:pPr>
      <w:hyperlink r:id="rId19" w:tooltip="空手道" w:history="1">
        <w:r>
          <w:rPr>
            <w:rStyle w:val="af4"/>
            <w:rFonts w:hint="eastAsia"/>
          </w:rPr>
          <w:t>空手道</w:t>
        </w:r>
      </w:hyperlink>
      <w:r>
        <w:rPr>
          <w:rFonts w:hint="eastAsia"/>
        </w:rPr>
        <w:t xml:space="preserve">：延請嚴建國教練教授同學空手道的精神、鍛鍊法、技能，並進行認證。 </w:t>
      </w:r>
    </w:p>
    <w:p w:rsidR="009928FB" w:rsidRDefault="009928FB">
      <w:pPr>
        <w:numPr>
          <w:ilvl w:val="0"/>
          <w:numId w:val="17"/>
        </w:numPr>
        <w:rPr>
          <w:rFonts w:hint="eastAsia"/>
        </w:rPr>
      </w:pPr>
      <w:hyperlink r:id="rId20" w:tooltip="射箭社 (頁面不存在)" w:history="1">
        <w:r>
          <w:rPr>
            <w:rStyle w:val="af4"/>
            <w:rFonts w:hint="eastAsia"/>
          </w:rPr>
          <w:t>射箭社</w:t>
        </w:r>
      </w:hyperlink>
      <w:r>
        <w:rPr>
          <w:rFonts w:hint="eastAsia"/>
        </w:rPr>
        <w:t>：延請林育德教練教授</w:t>
      </w:r>
      <w:proofErr w:type="gramStart"/>
      <w:r>
        <w:rPr>
          <w:rFonts w:hint="eastAsia"/>
        </w:rPr>
        <w:t>同學漢弓的</w:t>
      </w:r>
      <w:proofErr w:type="gramEnd"/>
      <w:r>
        <w:rPr>
          <w:rFonts w:hint="eastAsia"/>
        </w:rPr>
        <w:t xml:space="preserve">操練與射擊，並進行認證。 </w:t>
      </w:r>
    </w:p>
    <w:p w:rsidR="009928FB" w:rsidRDefault="009928FB">
      <w:pPr>
        <w:numPr>
          <w:ilvl w:val="0"/>
          <w:numId w:val="17"/>
        </w:numPr>
        <w:rPr>
          <w:rFonts w:hint="eastAsia"/>
        </w:rPr>
      </w:pPr>
      <w:hyperlink r:id="rId21" w:tooltip="籃球社" w:history="1">
        <w:r>
          <w:rPr>
            <w:rStyle w:val="af4"/>
            <w:rFonts w:hint="eastAsia"/>
          </w:rPr>
          <w:t>籃球社</w:t>
        </w:r>
      </w:hyperlink>
      <w:r>
        <w:rPr>
          <w:rFonts w:hint="eastAsia"/>
        </w:rPr>
        <w:t xml:space="preserve">：由同學發起，同學自願參與，並延請專業教練集訓與同學自行練球交錯進行。 </w:t>
      </w:r>
    </w:p>
    <w:p w:rsidR="009928FB" w:rsidRDefault="009928FB">
      <w:pPr>
        <w:numPr>
          <w:ilvl w:val="0"/>
          <w:numId w:val="17"/>
        </w:numPr>
        <w:rPr>
          <w:rFonts w:hint="eastAsia"/>
        </w:rPr>
      </w:pPr>
      <w:hyperlink r:id="rId22" w:tooltip="桌球社 (頁面不存在)" w:history="1">
        <w:r>
          <w:rPr>
            <w:rStyle w:val="af4"/>
            <w:rFonts w:hint="eastAsia"/>
          </w:rPr>
          <w:t>桌球社</w:t>
        </w:r>
      </w:hyperlink>
      <w:r>
        <w:rPr>
          <w:rFonts w:hint="eastAsia"/>
        </w:rPr>
        <w:t xml:space="preserve">：讓沒接觸過桌球的朋友經過同好共學後，可以獨立和他人對打。 </w:t>
      </w:r>
    </w:p>
    <w:p w:rsidR="009928FB" w:rsidRDefault="009928FB">
      <w:pPr>
        <w:numPr>
          <w:ilvl w:val="0"/>
          <w:numId w:val="17"/>
        </w:numPr>
        <w:rPr>
          <w:rFonts w:hint="eastAsia"/>
        </w:rPr>
      </w:pPr>
      <w:hyperlink r:id="rId23" w:tooltip="街舞社" w:history="1">
        <w:r>
          <w:rPr>
            <w:rStyle w:val="af4"/>
            <w:rFonts w:hint="eastAsia"/>
          </w:rPr>
          <w:t>街舞社</w:t>
        </w:r>
      </w:hyperlink>
      <w:r>
        <w:rPr>
          <w:rFonts w:hint="eastAsia"/>
        </w:rPr>
        <w:t xml:space="preserve">：請老師指導同學街舞練習，每週於板橋車站穿堂及HRC教室練舞。 </w:t>
      </w:r>
    </w:p>
    <w:p w:rsidR="009928FB" w:rsidRDefault="009928FB">
      <w:pPr>
        <w:numPr>
          <w:ilvl w:val="0"/>
          <w:numId w:val="17"/>
        </w:numPr>
        <w:rPr>
          <w:rFonts w:hint="eastAsia"/>
        </w:rPr>
      </w:pPr>
      <w:hyperlink r:id="rId24" w:tooltip="生活用日文 (頁面不存在)" w:history="1">
        <w:r>
          <w:rPr>
            <w:rStyle w:val="af4"/>
            <w:rFonts w:hint="eastAsia"/>
          </w:rPr>
          <w:t>生活用日文</w:t>
        </w:r>
      </w:hyperlink>
      <w:r>
        <w:rPr>
          <w:rFonts w:hint="eastAsia"/>
        </w:rPr>
        <w:t xml:space="preserve">：請陳啟顯老師帶領同學日語的生活應用。 </w:t>
      </w:r>
    </w:p>
    <w:p w:rsidR="009928FB" w:rsidRDefault="009928FB">
      <w:pPr>
        <w:numPr>
          <w:ilvl w:val="0"/>
          <w:numId w:val="17"/>
        </w:numPr>
        <w:rPr>
          <w:rFonts w:hint="eastAsia"/>
        </w:rPr>
      </w:pPr>
      <w:hyperlink r:id="rId25" w:tooltip="德文社 (頁面不存在)" w:history="1">
        <w:r>
          <w:rPr>
            <w:rStyle w:val="af4"/>
            <w:rFonts w:hint="eastAsia"/>
          </w:rPr>
          <w:t>德文社</w:t>
        </w:r>
      </w:hyperlink>
      <w:r>
        <w:rPr>
          <w:rFonts w:hint="eastAsia"/>
        </w:rPr>
        <w:t xml:space="preserve">：請徐麗姍老師帶領同學德語的生活應用。 </w:t>
      </w:r>
    </w:p>
    <w:p w:rsidR="009928FB" w:rsidRDefault="009928FB">
      <w:pPr>
        <w:numPr>
          <w:ilvl w:val="0"/>
          <w:numId w:val="17"/>
        </w:numPr>
        <w:rPr>
          <w:rFonts w:hint="eastAsia"/>
        </w:rPr>
      </w:pPr>
      <w:hyperlink r:id="rId26" w:tooltip="韓文社 (頁面不存在)" w:history="1">
        <w:r>
          <w:rPr>
            <w:rStyle w:val="af4"/>
            <w:rFonts w:hint="eastAsia"/>
          </w:rPr>
          <w:t>韓文社</w:t>
        </w:r>
      </w:hyperlink>
      <w:r>
        <w:rPr>
          <w:rFonts w:hint="eastAsia"/>
        </w:rPr>
        <w:t xml:space="preserve">：請姜愛芝老師帶領同學韓語的生活應用。 </w:t>
      </w:r>
    </w:p>
    <w:p w:rsidR="009928FB" w:rsidRDefault="009928FB">
      <w:pPr>
        <w:pStyle w:val="3"/>
        <w:rPr>
          <w:rFonts w:hint="eastAsia"/>
        </w:rPr>
      </w:pPr>
      <w:r>
        <w:rPr>
          <w:rStyle w:val="mw-headline"/>
          <w:rFonts w:hint="eastAsia"/>
          <w:sz w:val="32"/>
          <w:szCs w:val="32"/>
        </w:rPr>
        <w:t>四、學習評量</w:t>
      </w:r>
    </w:p>
    <w:p w:rsidR="009928FB" w:rsidRDefault="009928FB">
      <w:pPr>
        <w:pStyle w:val="Web"/>
        <w:rPr>
          <w:rFonts w:hint="eastAsia"/>
        </w:rPr>
      </w:pPr>
      <w:r>
        <w:rPr>
          <w:rFonts w:hint="eastAsia"/>
        </w:rPr>
        <w:t xml:space="preserve">對學生學習的評量，在本課程實驗計畫分為三類： </w:t>
      </w:r>
    </w:p>
    <w:p w:rsidR="009928FB" w:rsidRDefault="009928FB">
      <w:pPr>
        <w:numPr>
          <w:ilvl w:val="0"/>
          <w:numId w:val="18"/>
        </w:numPr>
        <w:rPr>
          <w:rFonts w:hint="eastAsia"/>
        </w:rPr>
      </w:pPr>
      <w:r>
        <w:rPr>
          <w:rFonts w:hint="eastAsia"/>
        </w:rPr>
        <w:t xml:space="preserve">第一類，完全不做任何評量或觀察，以免學生的學習走樣。 </w:t>
      </w:r>
    </w:p>
    <w:p w:rsidR="009928FB" w:rsidRDefault="009928FB">
      <w:pPr>
        <w:numPr>
          <w:ilvl w:val="0"/>
          <w:numId w:val="18"/>
        </w:numPr>
        <w:rPr>
          <w:rFonts w:hint="eastAsia"/>
        </w:rPr>
      </w:pPr>
      <w:r>
        <w:rPr>
          <w:rFonts w:hint="eastAsia"/>
        </w:rPr>
        <w:t xml:space="preserve">第二類，只觀察學生的學習情形就好，不給予任何正式的評量。 </w:t>
      </w:r>
    </w:p>
    <w:p w:rsidR="009928FB" w:rsidRDefault="009928FB">
      <w:pPr>
        <w:numPr>
          <w:ilvl w:val="0"/>
          <w:numId w:val="18"/>
        </w:numPr>
        <w:rPr>
          <w:rFonts w:hint="eastAsia"/>
        </w:rPr>
      </w:pPr>
      <w:r>
        <w:rPr>
          <w:rFonts w:hint="eastAsia"/>
        </w:rPr>
        <w:t xml:space="preserve">第三類，用評量來了解學生學習情形，診斷學習困難所在，然後再施與個別化的作業和學習指導。 </w:t>
      </w:r>
    </w:p>
    <w:p w:rsidR="009928FB" w:rsidRDefault="009928FB">
      <w:pPr>
        <w:pStyle w:val="Web"/>
        <w:rPr>
          <w:rFonts w:hint="eastAsia"/>
        </w:rPr>
      </w:pPr>
      <w:r>
        <w:rPr>
          <w:rFonts w:hint="eastAsia"/>
        </w:rPr>
        <w:t xml:space="preserve">鼓勵同學去考取證照，得到證照計入學程成績。 </w:t>
      </w:r>
    </w:p>
    <w:p w:rsidR="009928FB" w:rsidRDefault="009928FB">
      <w:pPr>
        <w:pStyle w:val="Web"/>
        <w:rPr>
          <w:rFonts w:hint="eastAsia"/>
        </w:rPr>
      </w:pPr>
      <w:r>
        <w:rPr>
          <w:rFonts w:hint="eastAsia"/>
        </w:rPr>
        <w:t>學生的成績，</w:t>
      </w:r>
      <w:proofErr w:type="gramStart"/>
      <w:r>
        <w:rPr>
          <w:rFonts w:hint="eastAsia"/>
        </w:rPr>
        <w:t>兼用實作</w:t>
      </w:r>
      <w:proofErr w:type="gramEnd"/>
      <w:r>
        <w:rPr>
          <w:rFonts w:hint="eastAsia"/>
        </w:rPr>
        <w:t xml:space="preserve">產出與測驗，惟測驗避免使用選擇與填充題，而採用簡答與申論等題型。可以維持本實驗計畫的格式，亦可透過電腦轉換成主流成績格式。 </w:t>
      </w:r>
    </w:p>
    <w:p w:rsidR="00B27B15" w:rsidRDefault="00B27B15">
      <w:pPr>
        <w:rPr>
          <w:rFonts w:ascii="標楷體" w:eastAsia="標楷體" w:hAnsi="標楷體"/>
          <w:b/>
          <w:bCs/>
          <w:sz w:val="36"/>
          <w:szCs w:val="36"/>
        </w:rPr>
      </w:pPr>
      <w:r>
        <w:br w:type="page"/>
      </w:r>
    </w:p>
    <w:p w:rsidR="009928FB" w:rsidRDefault="009928FB" w:rsidP="00B27B15">
      <w:pPr>
        <w:pStyle w:val="2"/>
        <w:rPr>
          <w:rFonts w:hint="eastAsia"/>
        </w:rPr>
      </w:pPr>
      <w:r>
        <w:rPr>
          <w:rFonts w:hint="eastAsia"/>
        </w:rPr>
        <w:lastRenderedPageBreak/>
        <w:t>肆、</w:t>
      </w:r>
      <w:r>
        <w:rPr>
          <w:rStyle w:val="mw-headline"/>
          <w:rFonts w:hint="eastAsia"/>
        </w:rPr>
        <w:t>課表、進度與畢業學分</w:t>
      </w:r>
      <w:r>
        <w:rPr>
          <w:rFonts w:hint="eastAsia"/>
        </w:rPr>
        <w:t xml:space="preserve">　 　 　 　 　 　</w:t>
      </w:r>
    </w:p>
    <w:tbl>
      <w:tblPr>
        <w:tblW w:w="4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3"/>
        <w:gridCol w:w="1514"/>
        <w:gridCol w:w="1515"/>
        <w:gridCol w:w="1515"/>
        <w:gridCol w:w="1515"/>
        <w:gridCol w:w="1515"/>
      </w:tblGrid>
      <w:tr w:rsidR="009928FB"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星期</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週一</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週二</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週三</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週四</w:t>
            </w:r>
          </w:p>
        </w:tc>
        <w:tc>
          <w:tcPr>
            <w:tcW w:w="925" w:type="pct"/>
            <w:tcBorders>
              <w:top w:val="single" w:sz="4" w:space="0" w:color="auto"/>
              <w:left w:val="single" w:sz="4" w:space="0" w:color="auto"/>
              <w:bottom w:val="single" w:sz="4" w:space="0" w:color="auto"/>
              <w:right w:val="single" w:sz="4" w:space="0" w:color="auto"/>
            </w:tcBorders>
            <w:shd w:val="clear" w:color="auto" w:fill="FFFF66"/>
            <w:vAlign w:val="center"/>
            <w:hideMark/>
          </w:tcPr>
          <w:p w:rsidR="009928FB" w:rsidRDefault="009928FB">
            <w:pPr>
              <w:spacing w:line="280" w:lineRule="exact"/>
              <w:jc w:val="center"/>
              <w:rPr>
                <w:spacing w:val="2"/>
              </w:rPr>
            </w:pPr>
            <w:r>
              <w:rPr>
                <w:b/>
                <w:bCs/>
                <w:spacing w:val="2"/>
              </w:rPr>
              <w:t>週五</w:t>
            </w:r>
          </w:p>
        </w:tc>
      </w:tr>
      <w:tr w:rsidR="009928FB"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上午</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必修課</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必修課</w:t>
            </w:r>
          </w:p>
        </w:tc>
      </w:tr>
      <w:tr w:rsidR="009928FB" w:rsidTr="00B27B15">
        <w:trPr>
          <w:trHeight w:hRule="exac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下午</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必修課</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c>
          <w:tcPr>
            <w:tcW w:w="0" w:type="auto"/>
            <w:tcBorders>
              <w:top w:val="single" w:sz="4" w:space="0" w:color="auto"/>
              <w:left w:val="single" w:sz="4" w:space="0" w:color="auto"/>
              <w:bottom w:val="single" w:sz="4" w:space="0" w:color="auto"/>
              <w:right w:val="single" w:sz="4" w:space="0" w:color="auto"/>
            </w:tcBorders>
            <w:vAlign w:val="center"/>
            <w:hideMark/>
          </w:tcPr>
          <w:p w:rsidR="009928FB" w:rsidRDefault="009928FB">
            <w:pPr>
              <w:spacing w:line="280" w:lineRule="exact"/>
              <w:jc w:val="center"/>
              <w:rPr>
                <w:spacing w:val="2"/>
              </w:rPr>
            </w:pPr>
            <w:r>
              <w:rPr>
                <w:spacing w:val="2"/>
              </w:rPr>
              <w:t>選修與自主</w:t>
            </w:r>
          </w:p>
        </w:tc>
      </w:tr>
    </w:tbl>
    <w:p w:rsidR="009928FB" w:rsidRDefault="009928FB">
      <w:pPr>
        <w:pStyle w:val="Web"/>
        <w:rPr>
          <w:rFonts w:hint="eastAsia"/>
        </w:rPr>
      </w:pPr>
      <w:r>
        <w:rPr>
          <w:rFonts w:hint="eastAsia"/>
        </w:rPr>
        <w:t xml:space="preserve">※行動學習不定期實施 </w:t>
      </w:r>
    </w:p>
    <w:p w:rsidR="009928FB" w:rsidRDefault="009928FB">
      <w:pPr>
        <w:pStyle w:val="Web"/>
        <w:rPr>
          <w:rFonts w:hint="eastAsia"/>
        </w:rPr>
      </w:pPr>
      <w:r>
        <w:rPr>
          <w:rFonts w:hint="eastAsia"/>
        </w:rPr>
        <w:t xml:space="preserve">※課表依學習進程彈性異動 </w:t>
      </w:r>
    </w:p>
    <w:p w:rsidR="009928FB" w:rsidRDefault="009928FB">
      <w:pPr>
        <w:pStyle w:val="Web"/>
        <w:rPr>
          <w:rFonts w:hint="eastAsia"/>
        </w:rPr>
      </w:pPr>
      <w:r>
        <w:rPr>
          <w:rFonts w:hint="eastAsia"/>
        </w:rPr>
        <w:t>本班</w:t>
      </w:r>
      <w:proofErr w:type="gramStart"/>
      <w:r>
        <w:rPr>
          <w:rFonts w:hint="eastAsia"/>
        </w:rPr>
        <w:t>採混齡</w:t>
      </w:r>
      <w:proofErr w:type="gramEnd"/>
      <w:r>
        <w:rPr>
          <w:rFonts w:hint="eastAsia"/>
        </w:rPr>
        <w:t>教學及一生</w:t>
      </w:r>
      <w:proofErr w:type="gramStart"/>
      <w:r>
        <w:rPr>
          <w:rFonts w:hint="eastAsia"/>
        </w:rPr>
        <w:t>一</w:t>
      </w:r>
      <w:proofErr w:type="gramEnd"/>
      <w:r>
        <w:rPr>
          <w:rFonts w:hint="eastAsia"/>
        </w:rPr>
        <w:t xml:space="preserve">課表，除週三全天及週五上午為必修課外，其餘皆為選修及自主學習時間。 </w:t>
      </w:r>
    </w:p>
    <w:p w:rsidR="00B27B15" w:rsidRDefault="009928FB" w:rsidP="00B27B15">
      <w:pPr>
        <w:pStyle w:val="Web"/>
        <w:rPr>
          <w:rStyle w:val="mw-headline"/>
          <w:rFonts w:ascii="標楷體" w:eastAsia="標楷體" w:hAnsi="標楷體"/>
          <w:b/>
          <w:bCs/>
          <w:sz w:val="27"/>
          <w:szCs w:val="27"/>
        </w:rPr>
      </w:pPr>
      <w:r>
        <w:rPr>
          <w:rFonts w:hint="eastAsia"/>
        </w:rPr>
        <w:t xml:space="preserve">惟為維持同學們學習的積極度，仍訂有本班「高中自訂的畢業學分標準」如下： </w:t>
      </w:r>
    </w:p>
    <w:p w:rsidR="009928FB" w:rsidRDefault="009928FB">
      <w:pPr>
        <w:pStyle w:val="3"/>
        <w:rPr>
          <w:rFonts w:hint="eastAsia"/>
        </w:rPr>
      </w:pPr>
      <w:r>
        <w:rPr>
          <w:rStyle w:val="mw-headline"/>
          <w:rFonts w:hint="eastAsia"/>
        </w:rPr>
        <w:t>本學程高中畢業學分標準</w:t>
      </w:r>
    </w:p>
    <w:p w:rsidR="009928FB" w:rsidRDefault="009928FB">
      <w:pPr>
        <w:pStyle w:val="Web"/>
        <w:rPr>
          <w:rFonts w:hint="eastAsia"/>
        </w:rPr>
      </w:pPr>
      <w:r>
        <w:rPr>
          <w:rFonts w:hint="eastAsia"/>
        </w:rPr>
        <w:t xml:space="preserve">畢業須修習150學分以上，其中含校外學習可折抵學分(最多6學分)。 </w:t>
      </w:r>
    </w:p>
    <w:p w:rsidR="009928FB" w:rsidRDefault="009928FB">
      <w:pPr>
        <w:pStyle w:val="4"/>
        <w:rPr>
          <w:rFonts w:hint="eastAsia"/>
        </w:rPr>
      </w:pPr>
      <w:r>
        <w:rPr>
          <w:rStyle w:val="mw-headline"/>
          <w:rFonts w:hint="eastAsia"/>
        </w:rPr>
        <w:t>必修學分架構：</w:t>
      </w:r>
    </w:p>
    <w:p w:rsidR="009928FB" w:rsidRDefault="009928FB">
      <w:pPr>
        <w:pStyle w:val="Web"/>
        <w:rPr>
          <w:rFonts w:hint="eastAsia"/>
        </w:rPr>
      </w:pPr>
      <w:r>
        <w:rPr>
          <w:rFonts w:hint="eastAsia"/>
        </w:rPr>
        <w:t xml:space="preserve">全班行動學習策畫小組成員為121學分，其他同學為117學分。 </w:t>
      </w:r>
    </w:p>
    <w:p w:rsidR="009928FB" w:rsidRDefault="009928FB">
      <w:pPr>
        <w:numPr>
          <w:ilvl w:val="0"/>
          <w:numId w:val="19"/>
        </w:numPr>
        <w:rPr>
          <w:rFonts w:hint="eastAsia"/>
        </w:rPr>
      </w:pPr>
      <w:r>
        <w:rPr>
          <w:rFonts w:hint="eastAsia"/>
        </w:rPr>
        <w:t xml:space="preserve">英文(平時含第二份英文作業)：14學分 </w:t>
      </w:r>
    </w:p>
    <w:p w:rsidR="009928FB" w:rsidRDefault="009928FB">
      <w:pPr>
        <w:numPr>
          <w:ilvl w:val="0"/>
          <w:numId w:val="19"/>
        </w:numPr>
        <w:rPr>
          <w:rFonts w:hint="eastAsia"/>
        </w:rPr>
      </w:pPr>
      <w:r>
        <w:rPr>
          <w:rFonts w:hint="eastAsia"/>
        </w:rPr>
        <w:t xml:space="preserve">單獨實施的第二份英文作業：1學分(與職場實習同步實施) </w:t>
      </w:r>
    </w:p>
    <w:p w:rsidR="009928FB" w:rsidRDefault="009928FB">
      <w:pPr>
        <w:numPr>
          <w:ilvl w:val="0"/>
          <w:numId w:val="19"/>
        </w:numPr>
        <w:rPr>
          <w:rFonts w:hint="eastAsia"/>
        </w:rPr>
      </w:pPr>
      <w:r>
        <w:rPr>
          <w:rFonts w:hint="eastAsia"/>
        </w:rPr>
        <w:t xml:space="preserve">網頁程式撰寫：2學分 </w:t>
      </w:r>
    </w:p>
    <w:p w:rsidR="009928FB" w:rsidRDefault="009928FB">
      <w:pPr>
        <w:numPr>
          <w:ilvl w:val="0"/>
          <w:numId w:val="19"/>
        </w:numPr>
        <w:rPr>
          <w:rFonts w:hint="eastAsia"/>
        </w:rPr>
      </w:pPr>
      <w:r>
        <w:rPr>
          <w:rFonts w:hint="eastAsia"/>
        </w:rPr>
        <w:t xml:space="preserve">境外行動學習：20學分 </w:t>
      </w:r>
    </w:p>
    <w:p w:rsidR="009928FB" w:rsidRDefault="009928FB">
      <w:pPr>
        <w:numPr>
          <w:ilvl w:val="0"/>
          <w:numId w:val="19"/>
        </w:numPr>
        <w:rPr>
          <w:rFonts w:hint="eastAsia"/>
        </w:rPr>
      </w:pPr>
      <w:r>
        <w:rPr>
          <w:rFonts w:hint="eastAsia"/>
        </w:rPr>
        <w:t xml:space="preserve">職場實習及準備：22學分，實施21學分，準備1學分。 </w:t>
      </w:r>
    </w:p>
    <w:p w:rsidR="009928FB" w:rsidRDefault="009928FB">
      <w:pPr>
        <w:numPr>
          <w:ilvl w:val="0"/>
          <w:numId w:val="19"/>
        </w:numPr>
        <w:rPr>
          <w:rFonts w:hint="eastAsia"/>
        </w:rPr>
      </w:pPr>
      <w:proofErr w:type="gramStart"/>
      <w:r>
        <w:rPr>
          <w:rFonts w:hint="eastAsia"/>
        </w:rPr>
        <w:t>文言識讀</w:t>
      </w:r>
      <w:proofErr w:type="gramEnd"/>
      <w:r>
        <w:rPr>
          <w:rFonts w:hint="eastAsia"/>
        </w:rPr>
        <w:t xml:space="preserve">：3學分 </w:t>
      </w:r>
    </w:p>
    <w:p w:rsidR="009928FB" w:rsidRDefault="009928FB">
      <w:pPr>
        <w:numPr>
          <w:ilvl w:val="0"/>
          <w:numId w:val="19"/>
        </w:numPr>
        <w:rPr>
          <w:rFonts w:hint="eastAsia"/>
        </w:rPr>
      </w:pPr>
      <w:r>
        <w:rPr>
          <w:rFonts w:hint="eastAsia"/>
        </w:rPr>
        <w:t xml:space="preserve">歐洲國家：3學分 </w:t>
      </w:r>
    </w:p>
    <w:p w:rsidR="009928FB" w:rsidRDefault="009928FB">
      <w:pPr>
        <w:numPr>
          <w:ilvl w:val="0"/>
          <w:numId w:val="19"/>
        </w:numPr>
        <w:rPr>
          <w:rFonts w:hint="eastAsia"/>
        </w:rPr>
      </w:pPr>
      <w:r>
        <w:rPr>
          <w:rFonts w:hint="eastAsia"/>
        </w:rPr>
        <w:t xml:space="preserve">2019全班行動學習：40學分，策畫小組成員可得44學分 </w:t>
      </w:r>
    </w:p>
    <w:p w:rsidR="009928FB" w:rsidRDefault="009928FB">
      <w:pPr>
        <w:numPr>
          <w:ilvl w:val="0"/>
          <w:numId w:val="19"/>
        </w:numPr>
        <w:rPr>
          <w:rFonts w:hint="eastAsia"/>
        </w:rPr>
      </w:pPr>
      <w:r>
        <w:rPr>
          <w:rFonts w:hint="eastAsia"/>
        </w:rPr>
        <w:t>專題探討及其發表：每</w:t>
      </w:r>
      <w:proofErr w:type="gramStart"/>
      <w:r>
        <w:rPr>
          <w:rFonts w:hint="eastAsia"/>
        </w:rPr>
        <w:t>個</w:t>
      </w:r>
      <w:proofErr w:type="gramEnd"/>
      <w:r>
        <w:rPr>
          <w:rFonts w:hint="eastAsia"/>
        </w:rPr>
        <w:t xml:space="preserve">專題6學分 </w:t>
      </w:r>
    </w:p>
    <w:p w:rsidR="009928FB" w:rsidRDefault="009928FB">
      <w:pPr>
        <w:numPr>
          <w:ilvl w:val="0"/>
          <w:numId w:val="19"/>
        </w:numPr>
        <w:rPr>
          <w:rFonts w:hint="eastAsia"/>
        </w:rPr>
      </w:pPr>
      <w:r>
        <w:rPr>
          <w:rFonts w:hint="eastAsia"/>
        </w:rPr>
        <w:t xml:space="preserve">社會服務：依時間長短折算學分(基本要18小時以上才折算學分) </w:t>
      </w:r>
    </w:p>
    <w:p w:rsidR="009928FB" w:rsidRDefault="009928FB">
      <w:pPr>
        <w:numPr>
          <w:ilvl w:val="0"/>
          <w:numId w:val="19"/>
        </w:numPr>
        <w:rPr>
          <w:rFonts w:hint="eastAsia"/>
        </w:rPr>
      </w:pPr>
      <w:proofErr w:type="gramStart"/>
      <w:r>
        <w:rPr>
          <w:rFonts w:hint="eastAsia"/>
        </w:rPr>
        <w:t>晨課</w:t>
      </w:r>
      <w:proofErr w:type="gramEnd"/>
      <w:r>
        <w:rPr>
          <w:rFonts w:hint="eastAsia"/>
        </w:rPr>
        <w:t xml:space="preserve">：依到課與上課情形核算學分 </w:t>
      </w:r>
    </w:p>
    <w:p w:rsidR="009928FB" w:rsidRDefault="009928FB">
      <w:pPr>
        <w:pStyle w:val="4"/>
        <w:rPr>
          <w:rFonts w:hint="eastAsia"/>
        </w:rPr>
      </w:pPr>
      <w:r>
        <w:rPr>
          <w:rStyle w:val="mw-headline"/>
          <w:rFonts w:hint="eastAsia"/>
        </w:rPr>
        <w:t>選修</w:t>
      </w:r>
    </w:p>
    <w:p w:rsidR="009928FB" w:rsidRDefault="009928FB">
      <w:pPr>
        <w:pStyle w:val="Web"/>
        <w:rPr>
          <w:rFonts w:hint="eastAsia"/>
        </w:rPr>
      </w:pPr>
      <w:r>
        <w:rPr>
          <w:rFonts w:hint="eastAsia"/>
        </w:rPr>
        <w:t xml:space="preserve">全班行動學習策畫小組成員至少須修習29學分，其他同學至少須修習33學分。 </w:t>
      </w:r>
    </w:p>
    <w:p w:rsidR="009928FB" w:rsidRDefault="009928FB">
      <w:pPr>
        <w:numPr>
          <w:ilvl w:val="0"/>
          <w:numId w:val="20"/>
        </w:numPr>
        <w:rPr>
          <w:rFonts w:hint="eastAsia"/>
        </w:rPr>
      </w:pPr>
      <w:r>
        <w:rPr>
          <w:rFonts w:hint="eastAsia"/>
        </w:rPr>
        <w:t>校外學習，最多可抵減6學分：校外修課(不含升學補習)、</w:t>
      </w:r>
      <w:proofErr w:type="gramStart"/>
      <w:r>
        <w:rPr>
          <w:rFonts w:hint="eastAsia"/>
        </w:rPr>
        <w:t>線上修</w:t>
      </w:r>
      <w:proofErr w:type="gramEnd"/>
      <w:r>
        <w:rPr>
          <w:rFonts w:hint="eastAsia"/>
        </w:rPr>
        <w:t xml:space="preserve">課、考證照、參加國內外比賽(例如:2018年射箭社至馬來西亞比賽) </w:t>
      </w:r>
    </w:p>
    <w:p w:rsidR="009928FB" w:rsidRDefault="009928FB">
      <w:pPr>
        <w:numPr>
          <w:ilvl w:val="0"/>
          <w:numId w:val="20"/>
        </w:numPr>
        <w:rPr>
          <w:rFonts w:hint="eastAsia"/>
        </w:rPr>
      </w:pPr>
      <w:proofErr w:type="gramStart"/>
      <w:r>
        <w:rPr>
          <w:rFonts w:hint="eastAsia"/>
        </w:rPr>
        <w:t>組課與</w:t>
      </w:r>
      <w:proofErr w:type="gramEnd"/>
      <w:r>
        <w:rPr>
          <w:rFonts w:hint="eastAsia"/>
        </w:rPr>
        <w:t>社團：</w:t>
      </w:r>
      <w:proofErr w:type="gramStart"/>
      <w:r>
        <w:rPr>
          <w:rFonts w:hint="eastAsia"/>
        </w:rPr>
        <w:t>視修課</w:t>
      </w:r>
      <w:proofErr w:type="gramEnd"/>
      <w:r>
        <w:rPr>
          <w:rFonts w:hint="eastAsia"/>
        </w:rPr>
        <w:t xml:space="preserve">多寡，以及是否通過 </w:t>
      </w:r>
    </w:p>
    <w:p w:rsidR="009928FB" w:rsidRDefault="009928FB">
      <w:pPr>
        <w:numPr>
          <w:ilvl w:val="0"/>
          <w:numId w:val="20"/>
        </w:numPr>
        <w:rPr>
          <w:rFonts w:hint="eastAsia"/>
        </w:rPr>
      </w:pPr>
      <w:r>
        <w:rPr>
          <w:rFonts w:hint="eastAsia"/>
        </w:rPr>
        <w:t xml:space="preserve">自辦成果發表：參加者才有學分 </w:t>
      </w:r>
    </w:p>
    <w:p w:rsidR="009928FB" w:rsidRDefault="009928FB">
      <w:pPr>
        <w:numPr>
          <w:ilvl w:val="0"/>
          <w:numId w:val="20"/>
        </w:numPr>
        <w:rPr>
          <w:rFonts w:hint="eastAsia"/>
        </w:rPr>
      </w:pPr>
      <w:r>
        <w:rPr>
          <w:rFonts w:hint="eastAsia"/>
        </w:rPr>
        <w:t>自主學習(</w:t>
      </w:r>
      <w:proofErr w:type="gramStart"/>
      <w:r>
        <w:rPr>
          <w:rFonts w:hint="eastAsia"/>
        </w:rPr>
        <w:t>需要跟學程</w:t>
      </w:r>
      <w:proofErr w:type="gramEnd"/>
      <w:r>
        <w:rPr>
          <w:rFonts w:hint="eastAsia"/>
        </w:rPr>
        <w:t xml:space="preserve">負責人討論計畫並提出產出，檢核人依照性質來安排產出檢核並給予評分) </w:t>
      </w:r>
    </w:p>
    <w:p w:rsidR="009928FB" w:rsidRDefault="009928FB">
      <w:pPr>
        <w:ind w:left="720"/>
        <w:rPr>
          <w:rFonts w:hint="eastAsia"/>
        </w:rPr>
      </w:pPr>
      <w:r>
        <w:rPr>
          <w:rFonts w:hint="eastAsia"/>
        </w:rPr>
        <w:t xml:space="preserve">備註:18小時算1學分 </w:t>
      </w:r>
    </w:p>
    <w:p w:rsidR="009928FB" w:rsidRDefault="009928FB">
      <w:pPr>
        <w:pStyle w:val="Web"/>
        <w:rPr>
          <w:rFonts w:hint="eastAsia"/>
        </w:rPr>
      </w:pPr>
      <w:r>
        <w:rPr>
          <w:rFonts w:hint="eastAsia"/>
        </w:rPr>
        <w:lastRenderedPageBreak/>
        <w:t>其中「專題探討」課，每</w:t>
      </w:r>
      <w:proofErr w:type="gramStart"/>
      <w:r>
        <w:rPr>
          <w:rFonts w:hint="eastAsia"/>
        </w:rPr>
        <w:t>個</w:t>
      </w:r>
      <w:proofErr w:type="gramEnd"/>
      <w:r>
        <w:rPr>
          <w:rFonts w:hint="eastAsia"/>
        </w:rPr>
        <w:t>專題為 6 學分，由本學程聘請對此專題素負造詣者為此專題的「性向導師」，</w:t>
      </w:r>
      <w:proofErr w:type="gramStart"/>
      <w:r>
        <w:rPr>
          <w:rFonts w:hint="eastAsia"/>
        </w:rPr>
        <w:t>並至贈一萬</w:t>
      </w:r>
      <w:proofErr w:type="gramEnd"/>
      <w:r>
        <w:rPr>
          <w:rFonts w:hint="eastAsia"/>
        </w:rPr>
        <w:t xml:space="preserve">元「禮金」感謝其對本班同學的指導： </w:t>
      </w:r>
    </w:p>
    <w:p w:rsidR="009928FB" w:rsidRDefault="009928FB">
      <w:pPr>
        <w:pStyle w:val="Web"/>
        <w:rPr>
          <w:rFonts w:hint="eastAsia"/>
        </w:rPr>
      </w:pPr>
      <w:r>
        <w:rPr>
          <w:rFonts w:hint="eastAsia"/>
        </w:rPr>
        <w:t>同學的自主學習由聽課、選課、</w:t>
      </w:r>
      <w:proofErr w:type="gramStart"/>
      <w:r>
        <w:rPr>
          <w:rFonts w:hint="eastAsia"/>
        </w:rPr>
        <w:t>組課</w:t>
      </w:r>
      <w:proofErr w:type="gramEnd"/>
      <w:r>
        <w:rPr>
          <w:rFonts w:hint="eastAsia"/>
        </w:rPr>
        <w:t xml:space="preserve">，再到本階段開展「專題探討」課，逐步進入自主學習的深水區。 </w:t>
      </w:r>
    </w:p>
    <w:p w:rsidR="009928FB" w:rsidRDefault="009928FB">
      <w:pPr>
        <w:pStyle w:val="Web"/>
        <w:rPr>
          <w:rFonts w:hint="eastAsia"/>
        </w:rPr>
      </w:pPr>
      <w:r>
        <w:rPr>
          <w:rFonts w:hint="eastAsia"/>
        </w:rPr>
        <w:t xml:space="preserve">此課程的完成要件如下： </w:t>
      </w:r>
    </w:p>
    <w:p w:rsidR="009928FB" w:rsidRDefault="009928FB">
      <w:pPr>
        <w:numPr>
          <w:ilvl w:val="0"/>
          <w:numId w:val="21"/>
        </w:numPr>
        <w:rPr>
          <w:rFonts w:hint="eastAsia"/>
        </w:rPr>
      </w:pPr>
      <w:r>
        <w:rPr>
          <w:rFonts w:hint="eastAsia"/>
        </w:rPr>
        <w:t xml:space="preserve">高三畢業前完成 </w:t>
      </w:r>
    </w:p>
    <w:p w:rsidR="009928FB" w:rsidRDefault="009928FB">
      <w:pPr>
        <w:numPr>
          <w:ilvl w:val="0"/>
          <w:numId w:val="21"/>
        </w:numPr>
        <w:rPr>
          <w:rFonts w:hint="eastAsia"/>
        </w:rPr>
      </w:pPr>
      <w:r>
        <w:rPr>
          <w:rFonts w:hint="eastAsia"/>
        </w:rPr>
        <w:t xml:space="preserve">專題產出 </w:t>
      </w:r>
    </w:p>
    <w:p w:rsidR="009928FB" w:rsidRDefault="009928FB">
      <w:pPr>
        <w:numPr>
          <w:ilvl w:val="0"/>
          <w:numId w:val="21"/>
        </w:numPr>
        <w:rPr>
          <w:rFonts w:hint="eastAsia"/>
        </w:rPr>
      </w:pPr>
      <w:r>
        <w:rPr>
          <w:rFonts w:hint="eastAsia"/>
        </w:rPr>
        <w:t xml:space="preserve">與指導老師討論十次 </w:t>
      </w:r>
    </w:p>
    <w:p w:rsidR="009928FB" w:rsidRDefault="009928FB">
      <w:pPr>
        <w:numPr>
          <w:ilvl w:val="0"/>
          <w:numId w:val="21"/>
        </w:numPr>
        <w:rPr>
          <w:rFonts w:hint="eastAsia"/>
        </w:rPr>
      </w:pPr>
      <w:r>
        <w:rPr>
          <w:rFonts w:hint="eastAsia"/>
        </w:rPr>
        <w:t xml:space="preserve">對外公開發表 </w:t>
      </w:r>
    </w:p>
    <w:p w:rsidR="009928FB" w:rsidRDefault="009928FB">
      <w:pPr>
        <w:numPr>
          <w:ilvl w:val="0"/>
          <w:numId w:val="21"/>
        </w:numPr>
        <w:rPr>
          <w:rFonts w:hint="eastAsia"/>
        </w:rPr>
      </w:pPr>
      <w:r>
        <w:rPr>
          <w:rFonts w:hint="eastAsia"/>
        </w:rPr>
        <w:t xml:space="preserve">指導老師認證 </w:t>
      </w:r>
    </w:p>
    <w:p w:rsidR="009928FB" w:rsidRDefault="009928FB">
      <w:pPr>
        <w:pStyle w:val="Web"/>
        <w:rPr>
          <w:rFonts w:hint="eastAsia"/>
        </w:rPr>
      </w:pPr>
      <w:r>
        <w:rPr>
          <w:rFonts w:hint="eastAsia"/>
        </w:rPr>
        <w:t xml:space="preserve">目前同學選定的專題如下： </w:t>
      </w:r>
    </w:p>
    <w:p w:rsidR="009928FB" w:rsidRDefault="009928FB">
      <w:pPr>
        <w:numPr>
          <w:ilvl w:val="0"/>
          <w:numId w:val="22"/>
        </w:numPr>
        <w:rPr>
          <w:rFonts w:hint="eastAsia"/>
        </w:rPr>
      </w:pPr>
      <w:r>
        <w:rPr>
          <w:rFonts w:hint="eastAsia"/>
        </w:rPr>
        <w:t xml:space="preserve">曾明哲：爵士鼓起源與流行之探討 </w:t>
      </w:r>
    </w:p>
    <w:p w:rsidR="009928FB" w:rsidRDefault="009928FB">
      <w:pPr>
        <w:numPr>
          <w:ilvl w:val="0"/>
          <w:numId w:val="22"/>
        </w:numPr>
        <w:rPr>
          <w:rFonts w:hint="eastAsia"/>
        </w:rPr>
      </w:pPr>
      <w:r>
        <w:rPr>
          <w:rFonts w:hint="eastAsia"/>
        </w:rPr>
        <w:t xml:space="preserve">莊惟智：調查全台灣北部Maker機構、原子力顯微鏡 </w:t>
      </w:r>
    </w:p>
    <w:p w:rsidR="009928FB" w:rsidRDefault="009928FB">
      <w:pPr>
        <w:numPr>
          <w:ilvl w:val="0"/>
          <w:numId w:val="22"/>
        </w:numPr>
        <w:rPr>
          <w:rFonts w:hint="eastAsia"/>
        </w:rPr>
      </w:pPr>
      <w:r>
        <w:rPr>
          <w:rFonts w:hint="eastAsia"/>
        </w:rPr>
        <w:t>施棋</w:t>
      </w:r>
      <w:proofErr w:type="gramStart"/>
      <w:r>
        <w:rPr>
          <w:rFonts w:hint="eastAsia"/>
        </w:rPr>
        <w:t>澧</w:t>
      </w:r>
      <w:proofErr w:type="gramEnd"/>
      <w:r>
        <w:rPr>
          <w:rFonts w:hint="eastAsia"/>
        </w:rPr>
        <w:t xml:space="preserve">：台灣各所大學籃球校隊選取之分析、台灣現代年輕人之低薪問題 </w:t>
      </w:r>
    </w:p>
    <w:p w:rsidR="009928FB" w:rsidRDefault="009928FB">
      <w:pPr>
        <w:numPr>
          <w:ilvl w:val="0"/>
          <w:numId w:val="22"/>
        </w:numPr>
        <w:rPr>
          <w:rFonts w:hint="eastAsia"/>
        </w:rPr>
      </w:pPr>
      <w:r>
        <w:rPr>
          <w:rFonts w:hint="eastAsia"/>
        </w:rPr>
        <w:t>柯智懷：臺灣市區市郊鐵路系統路廊和動線策略(活用日本的資料)、侵</w:t>
      </w:r>
      <w:proofErr w:type="gramStart"/>
      <w:r>
        <w:rPr>
          <w:rFonts w:hint="eastAsia"/>
        </w:rPr>
        <w:t>臺</w:t>
      </w:r>
      <w:proofErr w:type="gramEnd"/>
      <w:r>
        <w:rPr>
          <w:rFonts w:hint="eastAsia"/>
        </w:rPr>
        <w:t xml:space="preserve">熱帶氣旋 </w:t>
      </w:r>
    </w:p>
    <w:p w:rsidR="009928FB" w:rsidRDefault="009928FB">
      <w:pPr>
        <w:numPr>
          <w:ilvl w:val="0"/>
          <w:numId w:val="22"/>
        </w:numPr>
        <w:rPr>
          <w:rFonts w:hint="eastAsia"/>
        </w:rPr>
      </w:pPr>
      <w:proofErr w:type="gramStart"/>
      <w:r>
        <w:rPr>
          <w:rFonts w:hint="eastAsia"/>
        </w:rPr>
        <w:t>楊京典</w:t>
      </w:r>
      <w:proofErr w:type="gramEnd"/>
      <w:r>
        <w:rPr>
          <w:rFonts w:hint="eastAsia"/>
        </w:rPr>
        <w:t xml:space="preserve">：商品設計、模型製作 </w:t>
      </w:r>
    </w:p>
    <w:p w:rsidR="009928FB" w:rsidRDefault="009928FB">
      <w:pPr>
        <w:numPr>
          <w:ilvl w:val="0"/>
          <w:numId w:val="22"/>
        </w:numPr>
        <w:rPr>
          <w:rFonts w:hint="eastAsia"/>
        </w:rPr>
      </w:pPr>
      <w:r>
        <w:rPr>
          <w:rFonts w:hint="eastAsia"/>
        </w:rPr>
        <w:t>陳又</w:t>
      </w:r>
      <w:proofErr w:type="gramStart"/>
      <w:r>
        <w:rPr>
          <w:rFonts w:hint="eastAsia"/>
        </w:rPr>
        <w:t>甄</w:t>
      </w:r>
      <w:proofErr w:type="gramEnd"/>
      <w:r>
        <w:rPr>
          <w:rFonts w:hint="eastAsia"/>
        </w:rPr>
        <w:t xml:space="preserve">：德國教育體制、音樂的派別起源與成就 </w:t>
      </w:r>
    </w:p>
    <w:p w:rsidR="009928FB" w:rsidRDefault="009928FB">
      <w:pPr>
        <w:numPr>
          <w:ilvl w:val="0"/>
          <w:numId w:val="22"/>
        </w:numPr>
        <w:rPr>
          <w:rFonts w:hint="eastAsia"/>
        </w:rPr>
      </w:pPr>
      <w:r>
        <w:rPr>
          <w:rFonts w:hint="eastAsia"/>
        </w:rPr>
        <w:t xml:space="preserve">沈昀羲：§甜點店的微型創業、當代大學的價值 </w:t>
      </w:r>
    </w:p>
    <w:p w:rsidR="009928FB" w:rsidRDefault="009928FB">
      <w:pPr>
        <w:numPr>
          <w:ilvl w:val="0"/>
          <w:numId w:val="22"/>
        </w:numPr>
        <w:rPr>
          <w:rFonts w:hint="eastAsia"/>
        </w:rPr>
      </w:pPr>
      <w:r>
        <w:rPr>
          <w:rFonts w:hint="eastAsia"/>
        </w:rPr>
        <w:t>溫書</w:t>
      </w:r>
      <w:proofErr w:type="gramStart"/>
      <w:r>
        <w:rPr>
          <w:rFonts w:hint="eastAsia"/>
        </w:rPr>
        <w:t>桓</w:t>
      </w:r>
      <w:proofErr w:type="gramEnd"/>
      <w:r>
        <w:rPr>
          <w:rFonts w:hint="eastAsia"/>
        </w:rPr>
        <w:t xml:space="preserve">：餐車、電子競技 </w:t>
      </w:r>
    </w:p>
    <w:p w:rsidR="009928FB" w:rsidRDefault="009928FB">
      <w:pPr>
        <w:numPr>
          <w:ilvl w:val="0"/>
          <w:numId w:val="22"/>
        </w:numPr>
        <w:rPr>
          <w:rFonts w:hint="eastAsia"/>
        </w:rPr>
      </w:pPr>
      <w:r>
        <w:rPr>
          <w:rFonts w:hint="eastAsia"/>
        </w:rPr>
        <w:t xml:space="preserve">李彥廷：跨境行動學習之策劃、歐美行動學習之研究 </w:t>
      </w:r>
    </w:p>
    <w:p w:rsidR="009928FB" w:rsidRDefault="009928FB">
      <w:pPr>
        <w:numPr>
          <w:ilvl w:val="0"/>
          <w:numId w:val="22"/>
        </w:numPr>
        <w:rPr>
          <w:rFonts w:hint="eastAsia"/>
        </w:rPr>
      </w:pPr>
      <w:r>
        <w:rPr>
          <w:rFonts w:hint="eastAsia"/>
        </w:rPr>
        <w:t xml:space="preserve">邱申晴：我國的動保政策、§寵物店開店企劃 </w:t>
      </w:r>
    </w:p>
    <w:p w:rsidR="009928FB" w:rsidRDefault="009928FB">
      <w:pPr>
        <w:numPr>
          <w:ilvl w:val="0"/>
          <w:numId w:val="22"/>
        </w:numPr>
        <w:rPr>
          <w:rFonts w:hint="eastAsia"/>
        </w:rPr>
      </w:pPr>
      <w:r>
        <w:rPr>
          <w:rFonts w:hint="eastAsia"/>
        </w:rPr>
        <w:t>劉國安：美國海軍陸戰隊之研究、鼓動吧!爵士鼓曲風研究</w:t>
      </w:r>
      <w:proofErr w:type="gramStart"/>
      <w:r>
        <w:rPr>
          <w:rFonts w:hint="eastAsia"/>
        </w:rPr>
        <w:t>–</w:t>
      </w:r>
      <w:proofErr w:type="gramEnd"/>
      <w:r>
        <w:rPr>
          <w:rFonts w:hint="eastAsia"/>
        </w:rPr>
        <w:t xml:space="preserve">以搖滾與爵士為例 </w:t>
      </w:r>
    </w:p>
    <w:p w:rsidR="009928FB" w:rsidRDefault="009928FB">
      <w:pPr>
        <w:numPr>
          <w:ilvl w:val="0"/>
          <w:numId w:val="22"/>
        </w:numPr>
        <w:rPr>
          <w:rFonts w:hint="eastAsia"/>
        </w:rPr>
      </w:pPr>
      <w:proofErr w:type="gramStart"/>
      <w:r>
        <w:rPr>
          <w:rFonts w:hint="eastAsia"/>
        </w:rPr>
        <w:t>丁禾：論台加</w:t>
      </w:r>
      <w:proofErr w:type="gramEnd"/>
      <w:r>
        <w:rPr>
          <w:rFonts w:hint="eastAsia"/>
        </w:rPr>
        <w:t xml:space="preserve">數學課程之比較(進行加拿大國際化教育十個月)、台灣原住民文化與現狀、跨境行動學習之策劃 </w:t>
      </w:r>
    </w:p>
    <w:p w:rsidR="009928FB" w:rsidRDefault="009928FB">
      <w:pPr>
        <w:pStyle w:val="2"/>
        <w:rPr>
          <w:rFonts w:hint="eastAsia"/>
        </w:rPr>
      </w:pPr>
      <w:r>
        <w:rPr>
          <w:rFonts w:hint="eastAsia"/>
        </w:rPr>
        <w:t>伍、</w:t>
      </w:r>
      <w:r>
        <w:rPr>
          <w:rStyle w:val="mw-headline"/>
          <w:rFonts w:hint="eastAsia"/>
        </w:rPr>
        <w:t>學習資源</w:t>
      </w:r>
    </w:p>
    <w:p w:rsidR="009928FB" w:rsidRDefault="009928FB">
      <w:pPr>
        <w:pStyle w:val="4"/>
        <w:rPr>
          <w:rFonts w:hint="eastAsia"/>
        </w:rPr>
      </w:pPr>
      <w:r>
        <w:rPr>
          <w:rStyle w:val="mw-headline"/>
          <w:rFonts w:hint="eastAsia"/>
        </w:rPr>
        <w:t>(</w:t>
      </w:r>
      <w:proofErr w:type="gramStart"/>
      <w:r>
        <w:rPr>
          <w:rStyle w:val="mw-headline"/>
          <w:rFonts w:hint="eastAsia"/>
        </w:rPr>
        <w:t>一</w:t>
      </w:r>
      <w:proofErr w:type="gramEnd"/>
      <w:r>
        <w:rPr>
          <w:rStyle w:val="mw-headline"/>
          <w:rFonts w:hint="eastAsia"/>
        </w:rPr>
        <w:t>)資訊</w:t>
      </w:r>
    </w:p>
    <w:p w:rsidR="009928FB" w:rsidRDefault="009928FB">
      <w:pPr>
        <w:numPr>
          <w:ilvl w:val="0"/>
          <w:numId w:val="23"/>
        </w:numPr>
        <w:rPr>
          <w:rFonts w:hint="eastAsia"/>
        </w:rPr>
      </w:pPr>
      <w:r>
        <w:rPr>
          <w:rFonts w:hint="eastAsia"/>
        </w:rPr>
        <w:t xml:space="preserve">辦學團隊建置微型 IDC </w:t>
      </w:r>
    </w:p>
    <w:p w:rsidR="009928FB" w:rsidRDefault="009928FB">
      <w:pPr>
        <w:numPr>
          <w:ilvl w:val="0"/>
          <w:numId w:val="23"/>
        </w:numPr>
        <w:rPr>
          <w:rFonts w:hint="eastAsia"/>
        </w:rPr>
      </w:pPr>
      <w:r>
        <w:rPr>
          <w:rFonts w:hint="eastAsia"/>
        </w:rPr>
        <w:t>全體師生配備行動學具：</w:t>
      </w:r>
      <w:proofErr w:type="gramStart"/>
      <w:r>
        <w:rPr>
          <w:rFonts w:hint="eastAsia"/>
        </w:rPr>
        <w:t>筆電</w:t>
      </w:r>
      <w:proofErr w:type="gramEnd"/>
      <w:r>
        <w:rPr>
          <w:rFonts w:hint="eastAsia"/>
        </w:rPr>
        <w:t xml:space="preserve">、平板、手機 </w:t>
      </w:r>
    </w:p>
    <w:p w:rsidR="009928FB" w:rsidRDefault="009928FB">
      <w:pPr>
        <w:numPr>
          <w:ilvl w:val="0"/>
          <w:numId w:val="23"/>
        </w:numPr>
        <w:rPr>
          <w:rFonts w:hint="eastAsia"/>
        </w:rPr>
      </w:pPr>
      <w:r>
        <w:rPr>
          <w:rFonts w:hint="eastAsia"/>
        </w:rPr>
        <w:t xml:space="preserve">自由軟體數位資源中心 </w:t>
      </w:r>
    </w:p>
    <w:p w:rsidR="009928FB" w:rsidRDefault="009928FB">
      <w:pPr>
        <w:numPr>
          <w:ilvl w:val="0"/>
          <w:numId w:val="23"/>
        </w:numPr>
        <w:rPr>
          <w:rFonts w:hint="eastAsia"/>
        </w:rPr>
      </w:pPr>
      <w:r>
        <w:rPr>
          <w:rFonts w:hint="eastAsia"/>
        </w:rPr>
        <w:t xml:space="preserve">自走車零件組 </w:t>
      </w:r>
    </w:p>
    <w:p w:rsidR="009928FB" w:rsidRDefault="009928FB">
      <w:pPr>
        <w:numPr>
          <w:ilvl w:val="0"/>
          <w:numId w:val="23"/>
        </w:numPr>
        <w:rPr>
          <w:rFonts w:hint="eastAsia"/>
        </w:rPr>
      </w:pPr>
      <w:r>
        <w:rPr>
          <w:rFonts w:hint="eastAsia"/>
        </w:rPr>
        <w:t xml:space="preserve">3D 印表機 </w:t>
      </w:r>
    </w:p>
    <w:p w:rsidR="009928FB" w:rsidRDefault="009928FB">
      <w:pPr>
        <w:pStyle w:val="4"/>
        <w:rPr>
          <w:rFonts w:hint="eastAsia"/>
        </w:rPr>
      </w:pPr>
      <w:r>
        <w:rPr>
          <w:rStyle w:val="mw-headline"/>
          <w:rFonts w:hint="eastAsia"/>
        </w:rPr>
        <w:t>(二)家庭</w:t>
      </w:r>
    </w:p>
    <w:p w:rsidR="009928FB" w:rsidRDefault="009928FB">
      <w:pPr>
        <w:numPr>
          <w:ilvl w:val="0"/>
          <w:numId w:val="24"/>
        </w:numPr>
        <w:rPr>
          <w:rFonts w:hint="eastAsia"/>
        </w:rPr>
      </w:pPr>
      <w:r>
        <w:rPr>
          <w:rFonts w:hint="eastAsia"/>
        </w:rPr>
        <w:t xml:space="preserve">提供共享圖書館的資源 </w:t>
      </w:r>
    </w:p>
    <w:p w:rsidR="009928FB" w:rsidRDefault="009928FB">
      <w:pPr>
        <w:numPr>
          <w:ilvl w:val="0"/>
          <w:numId w:val="24"/>
        </w:numPr>
        <w:rPr>
          <w:rFonts w:hint="eastAsia"/>
        </w:rPr>
      </w:pPr>
      <w:proofErr w:type="gramStart"/>
      <w:r>
        <w:rPr>
          <w:rFonts w:hint="eastAsia"/>
        </w:rPr>
        <w:t>吃飯說菜課程</w:t>
      </w:r>
      <w:proofErr w:type="gramEnd"/>
      <w:r>
        <w:rPr>
          <w:rFonts w:hint="eastAsia"/>
        </w:rPr>
        <w:t xml:space="preserve">帶領 </w:t>
      </w:r>
    </w:p>
    <w:p w:rsidR="009928FB" w:rsidRDefault="009928FB">
      <w:pPr>
        <w:numPr>
          <w:ilvl w:val="0"/>
          <w:numId w:val="24"/>
        </w:numPr>
        <w:rPr>
          <w:rFonts w:hint="eastAsia"/>
        </w:rPr>
      </w:pPr>
      <w:r>
        <w:rPr>
          <w:rFonts w:hint="eastAsia"/>
        </w:rPr>
        <w:t xml:space="preserve">社團帶領 </w:t>
      </w:r>
    </w:p>
    <w:p w:rsidR="009928FB" w:rsidRDefault="009928FB">
      <w:pPr>
        <w:numPr>
          <w:ilvl w:val="0"/>
          <w:numId w:val="24"/>
        </w:numPr>
        <w:rPr>
          <w:rFonts w:hint="eastAsia"/>
        </w:rPr>
      </w:pPr>
      <w:r>
        <w:rPr>
          <w:rFonts w:hint="eastAsia"/>
        </w:rPr>
        <w:t xml:space="preserve">第二份英文作業帶領 </w:t>
      </w:r>
    </w:p>
    <w:p w:rsidR="009928FB" w:rsidRDefault="009928FB">
      <w:pPr>
        <w:pStyle w:val="4"/>
        <w:rPr>
          <w:rFonts w:hint="eastAsia"/>
        </w:rPr>
      </w:pPr>
      <w:r>
        <w:rPr>
          <w:rStyle w:val="mw-headline"/>
          <w:rFonts w:hint="eastAsia"/>
        </w:rPr>
        <w:t>(三)社區</w:t>
      </w:r>
    </w:p>
    <w:p w:rsidR="009928FB" w:rsidRDefault="009928FB">
      <w:pPr>
        <w:numPr>
          <w:ilvl w:val="0"/>
          <w:numId w:val="25"/>
        </w:numPr>
        <w:rPr>
          <w:rFonts w:hint="eastAsia"/>
        </w:rPr>
      </w:pPr>
      <w:r>
        <w:rPr>
          <w:rFonts w:hint="eastAsia"/>
        </w:rPr>
        <w:lastRenderedPageBreak/>
        <w:t xml:space="preserve">圖書館、博物館、講座、展覽、音樂戲劇展演等 </w:t>
      </w:r>
    </w:p>
    <w:p w:rsidR="009928FB" w:rsidRDefault="009928FB">
      <w:pPr>
        <w:numPr>
          <w:ilvl w:val="0"/>
          <w:numId w:val="25"/>
        </w:numPr>
        <w:rPr>
          <w:rFonts w:hint="eastAsia"/>
        </w:rPr>
      </w:pPr>
      <w:r>
        <w:rPr>
          <w:rFonts w:hint="eastAsia"/>
        </w:rPr>
        <w:t xml:space="preserve">板橋區相關人文、藝術、學術、自然環境等相關資源 </w:t>
      </w:r>
    </w:p>
    <w:p w:rsidR="009928FB" w:rsidRDefault="009928FB">
      <w:pPr>
        <w:numPr>
          <w:ilvl w:val="0"/>
          <w:numId w:val="25"/>
        </w:numPr>
        <w:rPr>
          <w:rFonts w:hint="eastAsia"/>
        </w:rPr>
      </w:pPr>
      <w:r>
        <w:rPr>
          <w:rFonts w:hint="eastAsia"/>
        </w:rPr>
        <w:t>三峽柑園、</w:t>
      </w:r>
      <w:proofErr w:type="gramStart"/>
      <w:r>
        <w:rPr>
          <w:rFonts w:hint="eastAsia"/>
        </w:rPr>
        <w:t>雙北傳產</w:t>
      </w:r>
      <w:proofErr w:type="gramEnd"/>
      <w:r>
        <w:rPr>
          <w:rFonts w:hint="eastAsia"/>
        </w:rPr>
        <w:t xml:space="preserve">機構 </w:t>
      </w:r>
    </w:p>
    <w:p w:rsidR="009928FB" w:rsidRDefault="009928FB">
      <w:pPr>
        <w:pStyle w:val="4"/>
        <w:rPr>
          <w:rFonts w:hint="eastAsia"/>
        </w:rPr>
      </w:pPr>
      <w:r>
        <w:rPr>
          <w:rStyle w:val="mw-headline"/>
          <w:rFonts w:hint="eastAsia"/>
        </w:rPr>
        <w:t>(四)學校</w:t>
      </w:r>
    </w:p>
    <w:p w:rsidR="009928FB" w:rsidRDefault="009928FB">
      <w:pPr>
        <w:pStyle w:val="Web"/>
        <w:rPr>
          <w:rFonts w:hint="eastAsia"/>
        </w:rPr>
      </w:pPr>
      <w:r>
        <w:rPr>
          <w:rFonts w:hint="eastAsia"/>
        </w:rPr>
        <w:t>新北市新</w:t>
      </w:r>
      <w:proofErr w:type="gramStart"/>
      <w:r>
        <w:rPr>
          <w:rFonts w:hint="eastAsia"/>
        </w:rPr>
        <w:t>埔</w:t>
      </w:r>
      <w:proofErr w:type="gramEnd"/>
      <w:r>
        <w:rPr>
          <w:rFonts w:hint="eastAsia"/>
        </w:rPr>
        <w:t xml:space="preserve">國中提供： </w:t>
      </w:r>
    </w:p>
    <w:p w:rsidR="009928FB" w:rsidRDefault="009928FB">
      <w:pPr>
        <w:numPr>
          <w:ilvl w:val="0"/>
          <w:numId w:val="26"/>
        </w:numPr>
        <w:rPr>
          <w:rFonts w:hint="eastAsia"/>
        </w:rPr>
      </w:pPr>
      <w:r>
        <w:rPr>
          <w:rFonts w:hint="eastAsia"/>
        </w:rPr>
        <w:t xml:space="preserve">營養午餐 </w:t>
      </w:r>
    </w:p>
    <w:p w:rsidR="009928FB" w:rsidRDefault="009928FB">
      <w:pPr>
        <w:numPr>
          <w:ilvl w:val="0"/>
          <w:numId w:val="26"/>
        </w:numPr>
        <w:rPr>
          <w:rFonts w:hint="eastAsia"/>
        </w:rPr>
      </w:pPr>
      <w:r>
        <w:rPr>
          <w:rFonts w:hint="eastAsia"/>
        </w:rPr>
        <w:t xml:space="preserve">學生平安保險 </w:t>
      </w:r>
    </w:p>
    <w:p w:rsidR="009928FB" w:rsidRDefault="009928FB">
      <w:pPr>
        <w:numPr>
          <w:ilvl w:val="0"/>
          <w:numId w:val="26"/>
        </w:numPr>
        <w:rPr>
          <w:rFonts w:hint="eastAsia"/>
        </w:rPr>
      </w:pPr>
      <w:r>
        <w:rPr>
          <w:rFonts w:hint="eastAsia"/>
        </w:rPr>
        <w:t xml:space="preserve">專科教室 </w:t>
      </w:r>
    </w:p>
    <w:p w:rsidR="009928FB" w:rsidRDefault="009928FB">
      <w:pPr>
        <w:numPr>
          <w:ilvl w:val="0"/>
          <w:numId w:val="26"/>
        </w:numPr>
        <w:rPr>
          <w:rFonts w:hint="eastAsia"/>
        </w:rPr>
      </w:pPr>
      <w:r>
        <w:rPr>
          <w:rFonts w:hint="eastAsia"/>
        </w:rPr>
        <w:t xml:space="preserve">健康管理(身高、體重、視力)與疫苗施打 </w:t>
      </w:r>
    </w:p>
    <w:p w:rsidR="009928FB" w:rsidRDefault="009928FB">
      <w:pPr>
        <w:pStyle w:val="4"/>
        <w:rPr>
          <w:rFonts w:hint="eastAsia"/>
        </w:rPr>
      </w:pPr>
      <w:r>
        <w:rPr>
          <w:rStyle w:val="mw-headline"/>
          <w:rFonts w:hint="eastAsia"/>
        </w:rPr>
        <w:t>(五)合作課程</w:t>
      </w:r>
    </w:p>
    <w:p w:rsidR="009928FB" w:rsidRDefault="009928FB">
      <w:pPr>
        <w:numPr>
          <w:ilvl w:val="0"/>
          <w:numId w:val="27"/>
        </w:numPr>
        <w:rPr>
          <w:rFonts w:hint="eastAsia"/>
        </w:rPr>
      </w:pPr>
      <w:r>
        <w:rPr>
          <w:rFonts w:hint="eastAsia"/>
        </w:rPr>
        <w:t xml:space="preserve">新莊社大農園隊 </w:t>
      </w:r>
    </w:p>
    <w:p w:rsidR="009928FB" w:rsidRDefault="009928FB">
      <w:pPr>
        <w:numPr>
          <w:ilvl w:val="0"/>
          <w:numId w:val="27"/>
        </w:numPr>
        <w:rPr>
          <w:rFonts w:hint="eastAsia"/>
        </w:rPr>
      </w:pPr>
      <w:r>
        <w:rPr>
          <w:rFonts w:hint="eastAsia"/>
        </w:rPr>
        <w:t xml:space="preserve">Hello Maker 團隊 </w:t>
      </w:r>
    </w:p>
    <w:p w:rsidR="009928FB" w:rsidRDefault="009928FB">
      <w:pPr>
        <w:numPr>
          <w:ilvl w:val="0"/>
          <w:numId w:val="27"/>
        </w:numPr>
        <w:rPr>
          <w:rFonts w:hint="eastAsia"/>
        </w:rPr>
      </w:pPr>
      <w:r>
        <w:rPr>
          <w:rFonts w:hint="eastAsia"/>
        </w:rPr>
        <w:t xml:space="preserve">蛙大 </w:t>
      </w:r>
    </w:p>
    <w:p w:rsidR="009928FB" w:rsidRDefault="009928FB">
      <w:pPr>
        <w:numPr>
          <w:ilvl w:val="0"/>
          <w:numId w:val="27"/>
        </w:numPr>
        <w:rPr>
          <w:rFonts w:hint="eastAsia"/>
        </w:rPr>
      </w:pPr>
      <w:r>
        <w:rPr>
          <w:rFonts w:hint="eastAsia"/>
        </w:rPr>
        <w:t xml:space="preserve">其他NGO，如 OSSACC 、21世紀教育基金會 </w:t>
      </w:r>
    </w:p>
    <w:p w:rsidR="009928FB" w:rsidRDefault="009928FB">
      <w:pPr>
        <w:numPr>
          <w:ilvl w:val="0"/>
          <w:numId w:val="27"/>
        </w:numPr>
        <w:rPr>
          <w:rFonts w:hint="eastAsia"/>
        </w:rPr>
      </w:pPr>
      <w:r>
        <w:rPr>
          <w:rFonts w:hint="eastAsia"/>
        </w:rPr>
        <w:t xml:space="preserve">社區大學提供性向導師 </w:t>
      </w:r>
    </w:p>
    <w:p w:rsidR="009928FB" w:rsidRDefault="009928FB">
      <w:pPr>
        <w:numPr>
          <w:ilvl w:val="0"/>
          <w:numId w:val="27"/>
        </w:numPr>
        <w:rPr>
          <w:rFonts w:hint="eastAsia"/>
        </w:rPr>
      </w:pPr>
      <w:proofErr w:type="gramStart"/>
      <w:r>
        <w:rPr>
          <w:rFonts w:hint="eastAsia"/>
        </w:rPr>
        <w:t>均優學習</w:t>
      </w:r>
      <w:proofErr w:type="gramEnd"/>
      <w:r>
        <w:rPr>
          <w:rFonts w:hint="eastAsia"/>
        </w:rPr>
        <w:t xml:space="preserve">論壇各參與團體 </w:t>
      </w:r>
    </w:p>
    <w:p w:rsidR="009928FB" w:rsidRDefault="009928FB">
      <w:pPr>
        <w:pStyle w:val="4"/>
        <w:rPr>
          <w:rFonts w:hint="eastAsia"/>
        </w:rPr>
      </w:pPr>
      <w:r>
        <w:rPr>
          <w:rStyle w:val="mw-headline"/>
          <w:rFonts w:hint="eastAsia"/>
        </w:rPr>
        <w:t>(六)職場實習資源</w:t>
      </w:r>
    </w:p>
    <w:p w:rsidR="009928FB" w:rsidRDefault="009928FB">
      <w:pPr>
        <w:numPr>
          <w:ilvl w:val="0"/>
          <w:numId w:val="28"/>
        </w:numPr>
        <w:rPr>
          <w:rFonts w:hint="eastAsia"/>
        </w:rPr>
      </w:pPr>
      <w:r>
        <w:rPr>
          <w:rFonts w:hint="eastAsia"/>
        </w:rPr>
        <w:t xml:space="preserve">常得群建築師事務所 </w:t>
      </w:r>
    </w:p>
    <w:p w:rsidR="009928FB" w:rsidRDefault="009928FB">
      <w:pPr>
        <w:numPr>
          <w:ilvl w:val="0"/>
          <w:numId w:val="28"/>
        </w:numPr>
        <w:rPr>
          <w:rFonts w:hint="eastAsia"/>
        </w:rPr>
      </w:pPr>
      <w:proofErr w:type="gramStart"/>
      <w:r>
        <w:rPr>
          <w:rFonts w:hint="eastAsia"/>
        </w:rPr>
        <w:t>鼎樂康</w:t>
      </w:r>
      <w:proofErr w:type="gramEnd"/>
      <w:r>
        <w:rPr>
          <w:rFonts w:hint="eastAsia"/>
        </w:rPr>
        <w:t xml:space="preserve">有限公司 </w:t>
      </w:r>
    </w:p>
    <w:p w:rsidR="009928FB" w:rsidRDefault="009928FB">
      <w:pPr>
        <w:numPr>
          <w:ilvl w:val="0"/>
          <w:numId w:val="28"/>
        </w:numPr>
        <w:rPr>
          <w:rFonts w:hint="eastAsia"/>
        </w:rPr>
      </w:pPr>
      <w:r>
        <w:rPr>
          <w:rFonts w:hint="eastAsia"/>
        </w:rPr>
        <w:t xml:space="preserve">郭正宏老師 </w:t>
      </w:r>
    </w:p>
    <w:p w:rsidR="009928FB" w:rsidRDefault="009928FB">
      <w:pPr>
        <w:numPr>
          <w:ilvl w:val="0"/>
          <w:numId w:val="28"/>
        </w:numPr>
        <w:rPr>
          <w:rFonts w:hint="eastAsia"/>
        </w:rPr>
      </w:pPr>
      <w:r>
        <w:rPr>
          <w:rFonts w:hint="eastAsia"/>
        </w:rPr>
        <w:t>Go</w:t>
      </w:r>
      <w:proofErr w:type="gramStart"/>
      <w:r>
        <w:rPr>
          <w:rFonts w:hint="eastAsia"/>
        </w:rPr>
        <w:t>烘手作</w:t>
      </w:r>
      <w:proofErr w:type="gramEnd"/>
      <w:r>
        <w:rPr>
          <w:rFonts w:hint="eastAsia"/>
        </w:rPr>
        <w:t xml:space="preserve">烘焙坊 </w:t>
      </w:r>
    </w:p>
    <w:p w:rsidR="009928FB" w:rsidRDefault="009928FB">
      <w:pPr>
        <w:numPr>
          <w:ilvl w:val="0"/>
          <w:numId w:val="28"/>
        </w:numPr>
        <w:rPr>
          <w:rFonts w:hint="eastAsia"/>
        </w:rPr>
      </w:pPr>
      <w:r>
        <w:rPr>
          <w:rFonts w:hint="eastAsia"/>
        </w:rPr>
        <w:t xml:space="preserve">TC-DRUM爵士鼓工作室 </w:t>
      </w:r>
    </w:p>
    <w:p w:rsidR="009928FB" w:rsidRDefault="009928FB">
      <w:pPr>
        <w:numPr>
          <w:ilvl w:val="0"/>
          <w:numId w:val="28"/>
        </w:numPr>
        <w:rPr>
          <w:rFonts w:hint="eastAsia"/>
        </w:rPr>
      </w:pPr>
      <w:proofErr w:type="gramStart"/>
      <w:r>
        <w:rPr>
          <w:rFonts w:hint="eastAsia"/>
        </w:rPr>
        <w:t>阿默寵物</w:t>
      </w:r>
      <w:proofErr w:type="gramEnd"/>
      <w:r>
        <w:rPr>
          <w:rFonts w:hint="eastAsia"/>
        </w:rPr>
        <w:t xml:space="preserve">美學 </w:t>
      </w:r>
    </w:p>
    <w:p w:rsidR="009928FB" w:rsidRDefault="009928FB">
      <w:pPr>
        <w:numPr>
          <w:ilvl w:val="0"/>
          <w:numId w:val="28"/>
        </w:numPr>
        <w:rPr>
          <w:rFonts w:hint="eastAsia"/>
        </w:rPr>
      </w:pPr>
      <w:proofErr w:type="gramStart"/>
      <w:r>
        <w:rPr>
          <w:rFonts w:hint="eastAsia"/>
        </w:rPr>
        <w:t>采苑藝術</w:t>
      </w:r>
      <w:proofErr w:type="gramEnd"/>
      <w:r>
        <w:rPr>
          <w:rFonts w:hint="eastAsia"/>
        </w:rPr>
        <w:t xml:space="preserve">基金會 </w:t>
      </w:r>
    </w:p>
    <w:p w:rsidR="009928FB" w:rsidRDefault="009928FB">
      <w:pPr>
        <w:numPr>
          <w:ilvl w:val="0"/>
          <w:numId w:val="28"/>
        </w:numPr>
        <w:rPr>
          <w:rFonts w:hint="eastAsia"/>
        </w:rPr>
      </w:pPr>
      <w:r>
        <w:rPr>
          <w:rFonts w:hint="eastAsia"/>
        </w:rPr>
        <w:t xml:space="preserve">全國教師工會總聯合會 </w:t>
      </w:r>
    </w:p>
    <w:p w:rsidR="009928FB" w:rsidRDefault="009928FB">
      <w:pPr>
        <w:numPr>
          <w:ilvl w:val="0"/>
          <w:numId w:val="28"/>
        </w:numPr>
        <w:rPr>
          <w:rFonts w:hint="eastAsia"/>
        </w:rPr>
      </w:pPr>
      <w:proofErr w:type="gramStart"/>
      <w:r>
        <w:rPr>
          <w:rFonts w:hint="eastAsia"/>
        </w:rPr>
        <w:t>璧</w:t>
      </w:r>
      <w:proofErr w:type="gramEnd"/>
      <w:r>
        <w:rPr>
          <w:rFonts w:hint="eastAsia"/>
        </w:rPr>
        <w:t xml:space="preserve">園生命禮儀事業 </w:t>
      </w:r>
    </w:p>
    <w:p w:rsidR="009928FB" w:rsidRDefault="009928FB">
      <w:pPr>
        <w:numPr>
          <w:ilvl w:val="0"/>
          <w:numId w:val="28"/>
        </w:numPr>
        <w:rPr>
          <w:rFonts w:hint="eastAsia"/>
        </w:rPr>
      </w:pPr>
      <w:r>
        <w:rPr>
          <w:rFonts w:hint="eastAsia"/>
        </w:rPr>
        <w:t xml:space="preserve">遠哲科學教育基金會 </w:t>
      </w:r>
    </w:p>
    <w:p w:rsidR="009928FB" w:rsidRDefault="009928FB">
      <w:pPr>
        <w:numPr>
          <w:ilvl w:val="0"/>
          <w:numId w:val="28"/>
        </w:numPr>
        <w:rPr>
          <w:rFonts w:hint="eastAsia"/>
        </w:rPr>
      </w:pPr>
      <w:r>
        <w:rPr>
          <w:rFonts w:hint="eastAsia"/>
        </w:rPr>
        <w:t xml:space="preserve">中華民國維基媒體基金會 </w:t>
      </w:r>
    </w:p>
    <w:p w:rsidR="009928FB" w:rsidRDefault="009928FB">
      <w:pPr>
        <w:numPr>
          <w:ilvl w:val="0"/>
          <w:numId w:val="28"/>
        </w:numPr>
        <w:rPr>
          <w:rFonts w:hint="eastAsia"/>
        </w:rPr>
      </w:pPr>
      <w:r>
        <w:rPr>
          <w:rFonts w:hint="eastAsia"/>
        </w:rPr>
        <w:t xml:space="preserve">Fun Make 工作室 </w:t>
      </w:r>
    </w:p>
    <w:p w:rsidR="009928FB" w:rsidRDefault="009928FB">
      <w:pPr>
        <w:pStyle w:val="4"/>
        <w:rPr>
          <w:rFonts w:hint="eastAsia"/>
        </w:rPr>
      </w:pPr>
      <w:r>
        <w:rPr>
          <w:rStyle w:val="mw-headline"/>
          <w:rFonts w:hint="eastAsia"/>
        </w:rPr>
        <w:t>(七)開放式資源</w:t>
      </w:r>
    </w:p>
    <w:p w:rsidR="009928FB" w:rsidRDefault="009928FB">
      <w:pPr>
        <w:numPr>
          <w:ilvl w:val="0"/>
          <w:numId w:val="29"/>
        </w:numPr>
        <w:rPr>
          <w:rFonts w:hint="eastAsia"/>
        </w:rPr>
      </w:pPr>
      <w:r>
        <w:rPr>
          <w:rFonts w:hint="eastAsia"/>
        </w:rPr>
        <w:t xml:space="preserve">共享內容集散地 </w:t>
      </w:r>
    </w:p>
    <w:p w:rsidR="009928FB" w:rsidRDefault="009928FB">
      <w:pPr>
        <w:numPr>
          <w:ilvl w:val="0"/>
          <w:numId w:val="29"/>
        </w:numPr>
        <w:rPr>
          <w:rFonts w:hint="eastAsia"/>
        </w:rPr>
      </w:pPr>
      <w:proofErr w:type="gramStart"/>
      <w:r>
        <w:rPr>
          <w:rFonts w:hint="eastAsia"/>
        </w:rPr>
        <w:t>維基百</w:t>
      </w:r>
      <w:proofErr w:type="gramEnd"/>
      <w:r>
        <w:rPr>
          <w:rFonts w:hint="eastAsia"/>
        </w:rPr>
        <w:t>科、</w:t>
      </w:r>
      <w:proofErr w:type="gramStart"/>
      <w:r>
        <w:rPr>
          <w:rFonts w:hint="eastAsia"/>
        </w:rPr>
        <w:t>維基媒體</w:t>
      </w:r>
      <w:proofErr w:type="gramEnd"/>
      <w:r>
        <w:rPr>
          <w:rFonts w:hint="eastAsia"/>
        </w:rPr>
        <w:t>基金會、</w:t>
      </w:r>
      <w:proofErr w:type="gramStart"/>
      <w:r>
        <w:rPr>
          <w:rFonts w:hint="eastAsia"/>
        </w:rPr>
        <w:t>維基教科書</w:t>
      </w:r>
      <w:proofErr w:type="gramEnd"/>
      <w:r>
        <w:rPr>
          <w:rFonts w:hint="eastAsia"/>
        </w:rPr>
        <w:t xml:space="preserve">計畫。 </w:t>
      </w:r>
    </w:p>
    <w:p w:rsidR="009928FB" w:rsidRDefault="009928FB">
      <w:pPr>
        <w:numPr>
          <w:ilvl w:val="0"/>
          <w:numId w:val="29"/>
        </w:numPr>
        <w:rPr>
          <w:rFonts w:hint="eastAsia"/>
        </w:rPr>
      </w:pPr>
      <w:r>
        <w:rPr>
          <w:rFonts w:hint="eastAsia"/>
        </w:rPr>
        <w:t xml:space="preserve">使用可汗學院(台灣為均一)的學習資源 </w:t>
      </w:r>
    </w:p>
    <w:p w:rsidR="009928FB" w:rsidRDefault="009928FB">
      <w:pPr>
        <w:numPr>
          <w:ilvl w:val="0"/>
          <w:numId w:val="29"/>
        </w:numPr>
        <w:rPr>
          <w:rFonts w:hint="eastAsia"/>
        </w:rPr>
      </w:pPr>
      <w:r>
        <w:rPr>
          <w:rFonts w:hint="eastAsia"/>
        </w:rPr>
        <w:t>使用博</w:t>
      </w:r>
      <w:proofErr w:type="gramStart"/>
      <w:r>
        <w:rPr>
          <w:rFonts w:hint="eastAsia"/>
        </w:rPr>
        <w:t>幼線上</w:t>
      </w:r>
      <w:proofErr w:type="gramEnd"/>
      <w:r>
        <w:rPr>
          <w:rFonts w:hint="eastAsia"/>
        </w:rPr>
        <w:t xml:space="preserve">學習資源 </w:t>
      </w:r>
    </w:p>
    <w:p w:rsidR="009928FB" w:rsidRDefault="009928FB">
      <w:pPr>
        <w:numPr>
          <w:ilvl w:val="0"/>
          <w:numId w:val="29"/>
        </w:numPr>
        <w:rPr>
          <w:rFonts w:hint="eastAsia"/>
        </w:rPr>
      </w:pPr>
      <w:r>
        <w:rPr>
          <w:rFonts w:hint="eastAsia"/>
        </w:rPr>
        <w:t xml:space="preserve">使用 </w:t>
      </w:r>
      <w:proofErr w:type="spellStart"/>
      <w:r>
        <w:rPr>
          <w:rFonts w:hint="eastAsia"/>
        </w:rPr>
        <w:t>PhET</w:t>
      </w:r>
      <w:proofErr w:type="spellEnd"/>
      <w:r>
        <w:rPr>
          <w:rFonts w:hint="eastAsia"/>
        </w:rPr>
        <w:t xml:space="preserve"> 數理學習資源 </w:t>
      </w:r>
    </w:p>
    <w:p w:rsidR="009928FB" w:rsidRDefault="009928FB">
      <w:pPr>
        <w:numPr>
          <w:ilvl w:val="0"/>
          <w:numId w:val="29"/>
        </w:numPr>
        <w:rPr>
          <w:rFonts w:hint="eastAsia"/>
        </w:rPr>
      </w:pPr>
      <w:r>
        <w:rPr>
          <w:rFonts w:hint="eastAsia"/>
        </w:rPr>
        <w:t xml:space="preserve">使用 TED 的學習資源 </w:t>
      </w:r>
    </w:p>
    <w:p w:rsidR="009928FB" w:rsidRDefault="009928FB">
      <w:pPr>
        <w:numPr>
          <w:ilvl w:val="0"/>
          <w:numId w:val="29"/>
        </w:numPr>
        <w:rPr>
          <w:rFonts w:hint="eastAsia"/>
        </w:rPr>
      </w:pPr>
      <w:r>
        <w:rPr>
          <w:rFonts w:hint="eastAsia"/>
        </w:rPr>
        <w:t xml:space="preserve">使用網路上(如 </w:t>
      </w:r>
      <w:proofErr w:type="spellStart"/>
      <w:r>
        <w:rPr>
          <w:rFonts w:hint="eastAsia"/>
        </w:rPr>
        <w:t>youtube</w:t>
      </w:r>
      <w:proofErr w:type="spellEnd"/>
      <w:r>
        <w:rPr>
          <w:rFonts w:hint="eastAsia"/>
        </w:rPr>
        <w:t xml:space="preserve">)的 CC 授權資源。 </w:t>
      </w:r>
    </w:p>
    <w:p w:rsidR="009928FB" w:rsidRDefault="009928FB">
      <w:pPr>
        <w:pStyle w:val="4"/>
        <w:rPr>
          <w:rFonts w:hint="eastAsia"/>
        </w:rPr>
      </w:pPr>
      <w:r>
        <w:rPr>
          <w:rStyle w:val="mw-headline"/>
          <w:rFonts w:hint="eastAsia"/>
        </w:rPr>
        <w:t>(八)境外學習資源</w:t>
      </w:r>
    </w:p>
    <w:p w:rsidR="009928FB" w:rsidRDefault="009928FB">
      <w:pPr>
        <w:numPr>
          <w:ilvl w:val="0"/>
          <w:numId w:val="30"/>
        </w:numPr>
        <w:rPr>
          <w:rFonts w:hint="eastAsia"/>
        </w:rPr>
      </w:pPr>
      <w:r>
        <w:rPr>
          <w:rFonts w:hint="eastAsia"/>
        </w:rPr>
        <w:lastRenderedPageBreak/>
        <w:t xml:space="preserve">日本 </w:t>
      </w:r>
    </w:p>
    <w:p w:rsidR="009928FB" w:rsidRDefault="009928FB">
      <w:pPr>
        <w:numPr>
          <w:ilvl w:val="0"/>
          <w:numId w:val="30"/>
        </w:numPr>
        <w:rPr>
          <w:rFonts w:hint="eastAsia"/>
        </w:rPr>
      </w:pPr>
      <w:r>
        <w:rPr>
          <w:rFonts w:hint="eastAsia"/>
        </w:rPr>
        <w:t xml:space="preserve">中國 </w:t>
      </w:r>
    </w:p>
    <w:p w:rsidR="009928FB" w:rsidRDefault="009928FB">
      <w:pPr>
        <w:numPr>
          <w:ilvl w:val="0"/>
          <w:numId w:val="30"/>
        </w:numPr>
        <w:rPr>
          <w:rFonts w:hint="eastAsia"/>
        </w:rPr>
      </w:pPr>
      <w:r>
        <w:rPr>
          <w:rFonts w:hint="eastAsia"/>
        </w:rPr>
        <w:t xml:space="preserve">韓國 </w:t>
      </w:r>
    </w:p>
    <w:p w:rsidR="009928FB" w:rsidRDefault="009928FB">
      <w:pPr>
        <w:numPr>
          <w:ilvl w:val="0"/>
          <w:numId w:val="30"/>
        </w:numPr>
        <w:rPr>
          <w:rFonts w:hint="eastAsia"/>
        </w:rPr>
      </w:pPr>
      <w:r>
        <w:rPr>
          <w:rFonts w:hint="eastAsia"/>
        </w:rPr>
        <w:t xml:space="preserve">東南亞 </w:t>
      </w:r>
    </w:p>
    <w:p w:rsidR="009928FB" w:rsidRDefault="009928FB">
      <w:pPr>
        <w:numPr>
          <w:ilvl w:val="0"/>
          <w:numId w:val="30"/>
        </w:numPr>
        <w:rPr>
          <w:rFonts w:hint="eastAsia"/>
        </w:rPr>
      </w:pPr>
      <w:r>
        <w:rPr>
          <w:rFonts w:hint="eastAsia"/>
        </w:rPr>
        <w:t xml:space="preserve">美國 </w:t>
      </w:r>
    </w:p>
    <w:p w:rsidR="00B27B15" w:rsidRPr="00B27B15" w:rsidRDefault="009928FB" w:rsidP="00B27B15">
      <w:pPr>
        <w:numPr>
          <w:ilvl w:val="0"/>
          <w:numId w:val="30"/>
        </w:numPr>
        <w:rPr>
          <w:rFonts w:ascii="標楷體" w:eastAsia="標楷體" w:hAnsi="標楷體"/>
          <w:b/>
          <w:bCs/>
          <w:sz w:val="36"/>
          <w:szCs w:val="36"/>
        </w:rPr>
      </w:pPr>
      <w:r>
        <w:rPr>
          <w:rFonts w:hint="eastAsia"/>
        </w:rPr>
        <w:t xml:space="preserve">歐盟 </w:t>
      </w:r>
    </w:p>
    <w:p w:rsidR="009928FB" w:rsidRDefault="009928FB">
      <w:pPr>
        <w:pStyle w:val="2"/>
        <w:rPr>
          <w:rFonts w:hint="eastAsia"/>
        </w:rPr>
      </w:pPr>
      <w:r>
        <w:rPr>
          <w:rFonts w:hint="eastAsia"/>
        </w:rPr>
        <w:t>陸、</w:t>
      </w:r>
      <w:r>
        <w:rPr>
          <w:rStyle w:val="mw-headline"/>
          <w:rFonts w:hint="eastAsia"/>
        </w:rPr>
        <w:t>預期成效</w:t>
      </w:r>
    </w:p>
    <w:p w:rsidR="009928FB" w:rsidRDefault="009928FB">
      <w:pPr>
        <w:pStyle w:val="3"/>
        <w:rPr>
          <w:rFonts w:hint="eastAsia"/>
        </w:rPr>
      </w:pPr>
      <w:r>
        <w:rPr>
          <w:rStyle w:val="mw-headline"/>
          <w:rFonts w:hint="eastAsia"/>
          <w:sz w:val="32"/>
          <w:szCs w:val="32"/>
        </w:rPr>
        <w:t>一、實驗教育歷程對學生之幫助</w:t>
      </w:r>
    </w:p>
    <w:p w:rsidR="009928FB" w:rsidRDefault="009928FB">
      <w:pPr>
        <w:numPr>
          <w:ilvl w:val="0"/>
          <w:numId w:val="31"/>
        </w:numPr>
        <w:rPr>
          <w:rFonts w:hint="eastAsia"/>
        </w:rPr>
      </w:pPr>
      <w:r>
        <w:rPr>
          <w:rFonts w:hint="eastAsia"/>
        </w:rPr>
        <w:t xml:space="preserve">華文流暢之閱讀能力。 </w:t>
      </w:r>
    </w:p>
    <w:p w:rsidR="009928FB" w:rsidRDefault="009928FB">
      <w:pPr>
        <w:numPr>
          <w:ilvl w:val="0"/>
          <w:numId w:val="31"/>
        </w:numPr>
        <w:rPr>
          <w:rFonts w:hint="eastAsia"/>
        </w:rPr>
      </w:pPr>
      <w:r>
        <w:rPr>
          <w:rFonts w:hint="eastAsia"/>
        </w:rPr>
        <w:t xml:space="preserve">閱讀英文網頁之能力。 </w:t>
      </w:r>
    </w:p>
    <w:p w:rsidR="009928FB" w:rsidRDefault="009928FB">
      <w:pPr>
        <w:numPr>
          <w:ilvl w:val="0"/>
          <w:numId w:val="31"/>
        </w:numPr>
        <w:rPr>
          <w:rFonts w:hint="eastAsia"/>
        </w:rPr>
      </w:pPr>
      <w:r>
        <w:rPr>
          <w:rFonts w:hint="eastAsia"/>
        </w:rPr>
        <w:t xml:space="preserve">翻譯英文網頁之能力。 </w:t>
      </w:r>
    </w:p>
    <w:p w:rsidR="009928FB" w:rsidRDefault="009928FB">
      <w:pPr>
        <w:numPr>
          <w:ilvl w:val="0"/>
          <w:numId w:val="31"/>
        </w:numPr>
        <w:rPr>
          <w:rFonts w:hint="eastAsia"/>
        </w:rPr>
      </w:pPr>
      <w:r>
        <w:rPr>
          <w:rFonts w:hint="eastAsia"/>
        </w:rPr>
        <w:t xml:space="preserve">研究與解決問題所需之數學能力。 </w:t>
      </w:r>
    </w:p>
    <w:p w:rsidR="009928FB" w:rsidRDefault="009928FB">
      <w:pPr>
        <w:numPr>
          <w:ilvl w:val="0"/>
          <w:numId w:val="31"/>
        </w:numPr>
        <w:rPr>
          <w:rFonts w:hint="eastAsia"/>
        </w:rPr>
      </w:pPr>
      <w:r>
        <w:rPr>
          <w:rFonts w:hint="eastAsia"/>
        </w:rPr>
        <w:t xml:space="preserve">跨境學習與工作之能力。 </w:t>
      </w:r>
    </w:p>
    <w:p w:rsidR="009928FB" w:rsidRDefault="009928FB">
      <w:pPr>
        <w:numPr>
          <w:ilvl w:val="0"/>
          <w:numId w:val="31"/>
        </w:numPr>
        <w:rPr>
          <w:rFonts w:hint="eastAsia"/>
        </w:rPr>
      </w:pPr>
      <w:r>
        <w:rPr>
          <w:rFonts w:hint="eastAsia"/>
        </w:rPr>
        <w:t>職</w:t>
      </w:r>
      <w:proofErr w:type="gramStart"/>
      <w:r>
        <w:rPr>
          <w:rFonts w:hint="eastAsia"/>
        </w:rPr>
        <w:t>涯</w:t>
      </w:r>
      <w:proofErr w:type="gramEnd"/>
      <w:r>
        <w:rPr>
          <w:rFonts w:hint="eastAsia"/>
        </w:rPr>
        <w:t xml:space="preserve">發展能力。 </w:t>
      </w:r>
    </w:p>
    <w:p w:rsidR="009928FB" w:rsidRDefault="009928FB">
      <w:pPr>
        <w:numPr>
          <w:ilvl w:val="0"/>
          <w:numId w:val="31"/>
        </w:numPr>
        <w:rPr>
          <w:rFonts w:hint="eastAsia"/>
        </w:rPr>
      </w:pPr>
      <w:r>
        <w:rPr>
          <w:rFonts w:hint="eastAsia"/>
        </w:rPr>
        <w:t xml:space="preserve">進行活動策畫所需之企畫、執行與財務管理能力。 </w:t>
      </w:r>
    </w:p>
    <w:p w:rsidR="009928FB" w:rsidRDefault="009928FB">
      <w:pPr>
        <w:numPr>
          <w:ilvl w:val="0"/>
          <w:numId w:val="31"/>
        </w:numPr>
        <w:rPr>
          <w:rFonts w:hint="eastAsia"/>
        </w:rPr>
      </w:pPr>
      <w:r>
        <w:rPr>
          <w:rFonts w:hint="eastAsia"/>
        </w:rPr>
        <w:t xml:space="preserve">團隊合作工具的運用，團隊合作態度與習慣的養成，以及改進團隊合作的自省能力。 </w:t>
      </w:r>
    </w:p>
    <w:p w:rsidR="009928FB" w:rsidRDefault="009928FB">
      <w:pPr>
        <w:numPr>
          <w:ilvl w:val="0"/>
          <w:numId w:val="31"/>
        </w:numPr>
        <w:rPr>
          <w:rFonts w:hint="eastAsia"/>
        </w:rPr>
      </w:pPr>
      <w:r>
        <w:rPr>
          <w:rFonts w:hint="eastAsia"/>
        </w:rPr>
        <w:t xml:space="preserve">自立生活的能力。 </w:t>
      </w:r>
    </w:p>
    <w:p w:rsidR="009928FB" w:rsidRDefault="009928FB">
      <w:pPr>
        <w:numPr>
          <w:ilvl w:val="0"/>
          <w:numId w:val="31"/>
        </w:numPr>
        <w:rPr>
          <w:rFonts w:hint="eastAsia"/>
        </w:rPr>
      </w:pPr>
      <w:r>
        <w:rPr>
          <w:rFonts w:hint="eastAsia"/>
        </w:rPr>
        <w:t xml:space="preserve">增強對自己金錢管理、健康管理、時間管理、知識管理、情緒管理、風險管理的能力，並能進行自己對環境影響的評估。 </w:t>
      </w:r>
    </w:p>
    <w:p w:rsidR="009928FB" w:rsidRDefault="009928FB">
      <w:pPr>
        <w:numPr>
          <w:ilvl w:val="0"/>
          <w:numId w:val="31"/>
        </w:numPr>
        <w:rPr>
          <w:rFonts w:hint="eastAsia"/>
        </w:rPr>
      </w:pPr>
      <w:r>
        <w:rPr>
          <w:rFonts w:hint="eastAsia"/>
        </w:rPr>
        <w:t xml:space="preserve">網頁製作的能力。 </w:t>
      </w:r>
    </w:p>
    <w:p w:rsidR="009928FB" w:rsidRDefault="009928FB">
      <w:pPr>
        <w:numPr>
          <w:ilvl w:val="0"/>
          <w:numId w:val="31"/>
        </w:numPr>
        <w:rPr>
          <w:rFonts w:hint="eastAsia"/>
        </w:rPr>
      </w:pPr>
      <w:r>
        <w:rPr>
          <w:rFonts w:hint="eastAsia"/>
        </w:rPr>
        <w:t xml:space="preserve">管理伺服器的入門能力。 </w:t>
      </w:r>
    </w:p>
    <w:p w:rsidR="009928FB" w:rsidRDefault="009928FB">
      <w:pPr>
        <w:numPr>
          <w:ilvl w:val="0"/>
          <w:numId w:val="31"/>
        </w:numPr>
        <w:rPr>
          <w:rFonts w:hint="eastAsia"/>
        </w:rPr>
      </w:pPr>
      <w:r>
        <w:rPr>
          <w:rFonts w:hint="eastAsia"/>
        </w:rPr>
        <w:t xml:space="preserve">入門的哲學討論能力。 </w:t>
      </w:r>
    </w:p>
    <w:p w:rsidR="009928FB" w:rsidRDefault="009928FB">
      <w:pPr>
        <w:numPr>
          <w:ilvl w:val="0"/>
          <w:numId w:val="31"/>
        </w:numPr>
        <w:rPr>
          <w:rFonts w:hint="eastAsia"/>
        </w:rPr>
      </w:pPr>
      <w:r>
        <w:rPr>
          <w:rFonts w:hint="eastAsia"/>
        </w:rPr>
        <w:t xml:space="preserve">討論公共政策與日常倫理抉擇的能力。 </w:t>
      </w:r>
    </w:p>
    <w:p w:rsidR="009928FB" w:rsidRDefault="009928FB">
      <w:pPr>
        <w:numPr>
          <w:ilvl w:val="0"/>
          <w:numId w:val="31"/>
        </w:numPr>
        <w:rPr>
          <w:rFonts w:hint="eastAsia"/>
        </w:rPr>
      </w:pPr>
      <w:r>
        <w:rPr>
          <w:rFonts w:hint="eastAsia"/>
        </w:rPr>
        <w:t xml:space="preserve">取代升學壓力，建立自主學習和實做能力模式，落實生活實踐能力。 </w:t>
      </w:r>
    </w:p>
    <w:p w:rsidR="009928FB" w:rsidRDefault="009928FB">
      <w:pPr>
        <w:pStyle w:val="3"/>
        <w:rPr>
          <w:rFonts w:hint="eastAsia"/>
        </w:rPr>
      </w:pPr>
      <w:r>
        <w:rPr>
          <w:rStyle w:val="mw-headline"/>
          <w:rFonts w:hint="eastAsia"/>
          <w:sz w:val="32"/>
          <w:szCs w:val="32"/>
        </w:rPr>
        <w:t>二、實驗成果對台灣教育之幫助</w:t>
      </w:r>
    </w:p>
    <w:p w:rsidR="009928FB" w:rsidRDefault="009928FB">
      <w:pPr>
        <w:pStyle w:val="Web"/>
        <w:rPr>
          <w:rFonts w:hint="eastAsia"/>
        </w:rPr>
      </w:pPr>
      <w:r>
        <w:rPr>
          <w:rFonts w:hint="eastAsia"/>
        </w:rPr>
        <w:t xml:space="preserve">由於本實驗計畫所有產出，全數以 CC 授權釋出，以下成果均可供中學教育參考利用。 </w:t>
      </w:r>
    </w:p>
    <w:p w:rsidR="009928FB" w:rsidRDefault="009928FB">
      <w:pPr>
        <w:numPr>
          <w:ilvl w:val="0"/>
          <w:numId w:val="32"/>
        </w:numPr>
        <w:rPr>
          <w:rFonts w:hint="eastAsia"/>
        </w:rPr>
      </w:pPr>
      <w:r>
        <w:rPr>
          <w:rFonts w:hint="eastAsia"/>
        </w:rPr>
        <w:t>華文常用字</w:t>
      </w:r>
      <w:proofErr w:type="gramStart"/>
      <w:r>
        <w:rPr>
          <w:rFonts w:hint="eastAsia"/>
        </w:rPr>
        <w:t>一千字表</w:t>
      </w:r>
      <w:proofErr w:type="gramEnd"/>
      <w:r>
        <w:rPr>
          <w:rFonts w:hint="eastAsia"/>
        </w:rPr>
        <w:t xml:space="preserve">。 </w:t>
      </w:r>
    </w:p>
    <w:p w:rsidR="009928FB" w:rsidRDefault="009928FB">
      <w:pPr>
        <w:numPr>
          <w:ilvl w:val="0"/>
          <w:numId w:val="32"/>
        </w:numPr>
        <w:rPr>
          <w:rFonts w:hint="eastAsia"/>
        </w:rPr>
      </w:pPr>
      <w:r>
        <w:rPr>
          <w:rFonts w:hint="eastAsia"/>
        </w:rPr>
        <w:t>資訊用英文</w:t>
      </w:r>
      <w:proofErr w:type="gramStart"/>
      <w:r>
        <w:rPr>
          <w:rFonts w:hint="eastAsia"/>
        </w:rPr>
        <w:t>常用字字表</w:t>
      </w:r>
      <w:proofErr w:type="gramEnd"/>
      <w:r>
        <w:rPr>
          <w:rFonts w:hint="eastAsia"/>
        </w:rPr>
        <w:t xml:space="preserve">。 </w:t>
      </w:r>
    </w:p>
    <w:p w:rsidR="009928FB" w:rsidRDefault="009928FB">
      <w:pPr>
        <w:numPr>
          <w:ilvl w:val="0"/>
          <w:numId w:val="32"/>
        </w:numPr>
        <w:rPr>
          <w:rFonts w:hint="eastAsia"/>
        </w:rPr>
      </w:pPr>
      <w:r>
        <w:rPr>
          <w:rFonts w:hint="eastAsia"/>
        </w:rPr>
        <w:t>中文</w:t>
      </w:r>
      <w:proofErr w:type="gramStart"/>
      <w:r>
        <w:rPr>
          <w:rFonts w:hint="eastAsia"/>
        </w:rPr>
        <w:t>維基百</w:t>
      </w:r>
      <w:proofErr w:type="gramEnd"/>
      <w:r>
        <w:rPr>
          <w:rFonts w:hint="eastAsia"/>
        </w:rPr>
        <w:t xml:space="preserve">科之擴充與充實。 </w:t>
      </w:r>
    </w:p>
    <w:p w:rsidR="009928FB" w:rsidRDefault="009928FB">
      <w:pPr>
        <w:numPr>
          <w:ilvl w:val="0"/>
          <w:numId w:val="32"/>
        </w:numPr>
        <w:rPr>
          <w:rFonts w:hint="eastAsia"/>
        </w:rPr>
      </w:pPr>
      <w:r>
        <w:rPr>
          <w:rFonts w:hint="eastAsia"/>
        </w:rPr>
        <w:t>職</w:t>
      </w:r>
      <w:proofErr w:type="gramStart"/>
      <w:r>
        <w:rPr>
          <w:rFonts w:hint="eastAsia"/>
        </w:rPr>
        <w:t>涯</w:t>
      </w:r>
      <w:proofErr w:type="gramEnd"/>
      <w:r>
        <w:rPr>
          <w:rFonts w:hint="eastAsia"/>
        </w:rPr>
        <w:t>探索與職場實習之論述與實踐經驗成果</w:t>
      </w:r>
      <w:proofErr w:type="gramStart"/>
      <w:r>
        <w:rPr>
          <w:rFonts w:hint="eastAsia"/>
        </w:rPr>
        <w:t>匯</w:t>
      </w:r>
      <w:proofErr w:type="gramEnd"/>
      <w:r>
        <w:rPr>
          <w:rFonts w:hint="eastAsia"/>
        </w:rPr>
        <w:t xml:space="preserve">整。 </w:t>
      </w:r>
    </w:p>
    <w:p w:rsidR="009928FB" w:rsidRDefault="009928FB">
      <w:pPr>
        <w:numPr>
          <w:ilvl w:val="0"/>
          <w:numId w:val="32"/>
        </w:numPr>
        <w:rPr>
          <w:rFonts w:hint="eastAsia"/>
        </w:rPr>
      </w:pPr>
      <w:r>
        <w:rPr>
          <w:rFonts w:hint="eastAsia"/>
        </w:rPr>
        <w:t>團隊學習模式之論述與實踐經驗成果</w:t>
      </w:r>
      <w:proofErr w:type="gramStart"/>
      <w:r>
        <w:rPr>
          <w:rFonts w:hint="eastAsia"/>
        </w:rPr>
        <w:t>匯</w:t>
      </w:r>
      <w:proofErr w:type="gramEnd"/>
      <w:r>
        <w:rPr>
          <w:rFonts w:hint="eastAsia"/>
        </w:rPr>
        <w:t xml:space="preserve">整。 </w:t>
      </w:r>
    </w:p>
    <w:p w:rsidR="009928FB" w:rsidRDefault="009928FB">
      <w:pPr>
        <w:numPr>
          <w:ilvl w:val="0"/>
          <w:numId w:val="32"/>
        </w:numPr>
        <w:rPr>
          <w:rFonts w:hint="eastAsia"/>
        </w:rPr>
      </w:pPr>
      <w:r>
        <w:rPr>
          <w:rFonts w:hint="eastAsia"/>
        </w:rPr>
        <w:t>行動學習模式之論述與實踐經驗成果</w:t>
      </w:r>
      <w:proofErr w:type="gramStart"/>
      <w:r>
        <w:rPr>
          <w:rFonts w:hint="eastAsia"/>
        </w:rPr>
        <w:t>匯</w:t>
      </w:r>
      <w:proofErr w:type="gramEnd"/>
      <w:r>
        <w:rPr>
          <w:rFonts w:hint="eastAsia"/>
        </w:rPr>
        <w:t xml:space="preserve">整。 </w:t>
      </w:r>
    </w:p>
    <w:p w:rsidR="009928FB" w:rsidRDefault="009928FB">
      <w:pPr>
        <w:numPr>
          <w:ilvl w:val="0"/>
          <w:numId w:val="32"/>
        </w:numPr>
        <w:rPr>
          <w:rFonts w:hint="eastAsia"/>
        </w:rPr>
      </w:pPr>
      <w:r>
        <w:rPr>
          <w:rFonts w:hint="eastAsia"/>
        </w:rPr>
        <w:t xml:space="preserve">自立生活課程設計。 </w:t>
      </w:r>
    </w:p>
    <w:p w:rsidR="009928FB" w:rsidRDefault="009928FB">
      <w:pPr>
        <w:numPr>
          <w:ilvl w:val="0"/>
          <w:numId w:val="32"/>
        </w:numPr>
        <w:rPr>
          <w:rFonts w:hint="eastAsia"/>
        </w:rPr>
      </w:pPr>
      <w:r>
        <w:rPr>
          <w:rFonts w:hint="eastAsia"/>
        </w:rPr>
        <w:t xml:space="preserve">分享圖書館建構與運作設計。 </w:t>
      </w:r>
    </w:p>
    <w:p w:rsidR="009928FB" w:rsidRDefault="009928FB">
      <w:pPr>
        <w:numPr>
          <w:ilvl w:val="0"/>
          <w:numId w:val="32"/>
        </w:numPr>
        <w:rPr>
          <w:rFonts w:hint="eastAsia"/>
        </w:rPr>
      </w:pPr>
      <w:r>
        <w:rPr>
          <w:rFonts w:hint="eastAsia"/>
        </w:rPr>
        <w:t xml:space="preserve">可供中學教學參考課程、教學、評量設計20單元(含能力指標對應)。 </w:t>
      </w:r>
    </w:p>
    <w:p w:rsidR="009928FB" w:rsidRDefault="009928FB">
      <w:pPr>
        <w:numPr>
          <w:ilvl w:val="0"/>
          <w:numId w:val="32"/>
        </w:numPr>
        <w:rPr>
          <w:rFonts w:hint="eastAsia"/>
        </w:rPr>
      </w:pPr>
      <w:r>
        <w:rPr>
          <w:rFonts w:hint="eastAsia"/>
        </w:rPr>
        <w:t xml:space="preserve">台灣共享課程 GIS 系統。 </w:t>
      </w:r>
    </w:p>
    <w:sectPr w:rsidR="009928FB">
      <w:footerReference w:type="default" r:id="rId27"/>
      <w:pgSz w:w="11906" w:h="16838"/>
      <w:pgMar w:top="737" w:right="851" w:bottom="964" w:left="85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E4" w:rsidRDefault="007F51E4">
      <w:r>
        <w:separator/>
      </w:r>
    </w:p>
  </w:endnote>
  <w:endnote w:type="continuationSeparator" w:id="0">
    <w:p w:rsidR="007F51E4" w:rsidRDefault="007F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FB" w:rsidRDefault="009928FB">
    <w:pPr>
      <w:jc w:val="center"/>
    </w:pPr>
    <w:r>
      <w:t xml:space="preserve">- </w:t>
    </w:r>
    <w:r>
      <w:fldChar w:fldCharType="begin"/>
    </w:r>
    <w:r>
      <w:instrText>PAGE</w:instrText>
    </w:r>
    <w:r>
      <w:fldChar w:fldCharType="separate"/>
    </w:r>
    <w:r w:rsidR="00062B9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E4" w:rsidRDefault="007F51E4">
      <w:r>
        <w:separator/>
      </w:r>
    </w:p>
  </w:footnote>
  <w:footnote w:type="continuationSeparator" w:id="0">
    <w:p w:rsidR="007F51E4" w:rsidRDefault="007F5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93F"/>
    <w:multiLevelType w:val="multilevel"/>
    <w:tmpl w:val="D90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04B7"/>
    <w:multiLevelType w:val="multilevel"/>
    <w:tmpl w:val="07A46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4CDD"/>
    <w:multiLevelType w:val="multilevel"/>
    <w:tmpl w:val="F6187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F53E5"/>
    <w:multiLevelType w:val="multilevel"/>
    <w:tmpl w:val="9FDC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3569B"/>
    <w:multiLevelType w:val="multilevel"/>
    <w:tmpl w:val="639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5507"/>
    <w:multiLevelType w:val="multilevel"/>
    <w:tmpl w:val="4FD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44FA3"/>
    <w:multiLevelType w:val="multilevel"/>
    <w:tmpl w:val="B03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60D97"/>
    <w:multiLevelType w:val="multilevel"/>
    <w:tmpl w:val="0A4C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853E3"/>
    <w:multiLevelType w:val="multilevel"/>
    <w:tmpl w:val="CACC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B500C4"/>
    <w:multiLevelType w:val="multilevel"/>
    <w:tmpl w:val="FC70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07903"/>
    <w:multiLevelType w:val="multilevel"/>
    <w:tmpl w:val="91E6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85D88"/>
    <w:multiLevelType w:val="multilevel"/>
    <w:tmpl w:val="032CF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46018"/>
    <w:multiLevelType w:val="multilevel"/>
    <w:tmpl w:val="6A2C7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83CB9"/>
    <w:multiLevelType w:val="multilevel"/>
    <w:tmpl w:val="A94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154B8"/>
    <w:multiLevelType w:val="multilevel"/>
    <w:tmpl w:val="9EC8F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26E14"/>
    <w:multiLevelType w:val="multilevel"/>
    <w:tmpl w:val="75DE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26D80"/>
    <w:multiLevelType w:val="multilevel"/>
    <w:tmpl w:val="213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B201D"/>
    <w:multiLevelType w:val="multilevel"/>
    <w:tmpl w:val="3CA28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5630A"/>
    <w:multiLevelType w:val="multilevel"/>
    <w:tmpl w:val="61E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60FAC"/>
    <w:multiLevelType w:val="multilevel"/>
    <w:tmpl w:val="C2BEA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00224"/>
    <w:multiLevelType w:val="multilevel"/>
    <w:tmpl w:val="7BCE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BD37CF"/>
    <w:multiLevelType w:val="multilevel"/>
    <w:tmpl w:val="803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B2383"/>
    <w:multiLevelType w:val="multilevel"/>
    <w:tmpl w:val="4886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F468E"/>
    <w:multiLevelType w:val="multilevel"/>
    <w:tmpl w:val="D90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67A23"/>
    <w:multiLevelType w:val="multilevel"/>
    <w:tmpl w:val="EC9C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203673"/>
    <w:multiLevelType w:val="multilevel"/>
    <w:tmpl w:val="185C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A3EB3"/>
    <w:multiLevelType w:val="multilevel"/>
    <w:tmpl w:val="3DD4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3B154D"/>
    <w:multiLevelType w:val="multilevel"/>
    <w:tmpl w:val="D65AD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835758"/>
    <w:multiLevelType w:val="multilevel"/>
    <w:tmpl w:val="03FAF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A12B83"/>
    <w:multiLevelType w:val="multilevel"/>
    <w:tmpl w:val="D204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5E00DD"/>
    <w:multiLevelType w:val="multilevel"/>
    <w:tmpl w:val="980A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3D1B3B"/>
    <w:multiLevelType w:val="multilevel"/>
    <w:tmpl w:val="9A98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15"/>
  </w:num>
  <w:num w:numId="4">
    <w:abstractNumId w:val="29"/>
  </w:num>
  <w:num w:numId="5">
    <w:abstractNumId w:val="1"/>
  </w:num>
  <w:num w:numId="6">
    <w:abstractNumId w:val="13"/>
  </w:num>
  <w:num w:numId="7">
    <w:abstractNumId w:val="10"/>
  </w:num>
  <w:num w:numId="8">
    <w:abstractNumId w:val="17"/>
  </w:num>
  <w:num w:numId="9">
    <w:abstractNumId w:val="27"/>
  </w:num>
  <w:num w:numId="10">
    <w:abstractNumId w:val="11"/>
  </w:num>
  <w:num w:numId="11">
    <w:abstractNumId w:val="19"/>
  </w:num>
  <w:num w:numId="12">
    <w:abstractNumId w:val="12"/>
  </w:num>
  <w:num w:numId="13">
    <w:abstractNumId w:val="22"/>
  </w:num>
  <w:num w:numId="14">
    <w:abstractNumId w:val="0"/>
  </w:num>
  <w:num w:numId="15">
    <w:abstractNumId w:val="28"/>
  </w:num>
  <w:num w:numId="16">
    <w:abstractNumId w:val="2"/>
  </w:num>
  <w:num w:numId="17">
    <w:abstractNumId w:val="31"/>
  </w:num>
  <w:num w:numId="18">
    <w:abstractNumId w:val="21"/>
  </w:num>
  <w:num w:numId="19">
    <w:abstractNumId w:val="26"/>
  </w:num>
  <w:num w:numId="20">
    <w:abstractNumId w:val="8"/>
  </w:num>
  <w:num w:numId="21">
    <w:abstractNumId w:val="7"/>
  </w:num>
  <w:num w:numId="22">
    <w:abstractNumId w:val="5"/>
  </w:num>
  <w:num w:numId="23">
    <w:abstractNumId w:val="3"/>
  </w:num>
  <w:num w:numId="24">
    <w:abstractNumId w:val="4"/>
  </w:num>
  <w:num w:numId="25">
    <w:abstractNumId w:val="16"/>
  </w:num>
  <w:num w:numId="26">
    <w:abstractNumId w:val="23"/>
  </w:num>
  <w:num w:numId="27">
    <w:abstractNumId w:val="9"/>
  </w:num>
  <w:num w:numId="28">
    <w:abstractNumId w:val="6"/>
  </w:num>
  <w:num w:numId="29">
    <w:abstractNumId w:val="30"/>
  </w:num>
  <w:num w:numId="30">
    <w:abstractNumId w:val="18"/>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A5BCF"/>
    <w:rsid w:val="00062B91"/>
    <w:rsid w:val="007B63C9"/>
    <w:rsid w:val="007F51E4"/>
    <w:rsid w:val="009928FB"/>
    <w:rsid w:val="00B27B15"/>
    <w:rsid w:val="00EA5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6m">
    <w:name w:val="c16m"/>
    <w:basedOn w:val="a"/>
    <w:pPr>
      <w:spacing w:before="100" w:beforeAutospacing="1" w:after="100" w:afterAutospacing="1"/>
      <w:ind w:left="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character" w:customStyle="1" w:styleId="mw-headline">
    <w:name w:val="mw-headline"/>
    <w:basedOn w:val="a0"/>
  </w:style>
  <w:style w:type="paragraph" w:styleId="Web">
    <w:name w:val="Normal (Web)"/>
    <w:basedOn w:val="a"/>
    <w:uiPriority w:val="99"/>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table" w:styleId="af8">
    <w:name w:val="Table Grid"/>
    <w:basedOn w:val="a1"/>
    <w:uiPriority w:val="59"/>
    <w:rsid w:val="00EA5BCF"/>
    <w:rPr>
      <w:rFonts w:ascii="Calibri" w:eastAsia="新細明體"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EA5BCF"/>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A5B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rFonts w:ascii="標楷體" w:eastAsia="標楷體" w:hAnsi="標楷體"/>
      <w:b/>
      <w:bCs/>
      <w:kern w:val="36"/>
      <w:sz w:val="48"/>
      <w:szCs w:val="48"/>
    </w:rPr>
  </w:style>
  <w:style w:type="paragraph" w:styleId="2">
    <w:name w:val="heading 2"/>
    <w:basedOn w:val="a"/>
    <w:link w:val="20"/>
    <w:uiPriority w:val="9"/>
    <w:qFormat/>
    <w:pPr>
      <w:spacing w:before="100" w:beforeAutospacing="1" w:after="100" w:afterAutospacing="1"/>
      <w:outlineLvl w:val="1"/>
    </w:pPr>
    <w:rPr>
      <w:rFonts w:ascii="標楷體" w:eastAsia="標楷體" w:hAnsi="標楷體"/>
      <w:b/>
      <w:bCs/>
      <w:sz w:val="36"/>
      <w:szCs w:val="36"/>
    </w:rPr>
  </w:style>
  <w:style w:type="paragraph" w:styleId="3">
    <w:name w:val="heading 3"/>
    <w:basedOn w:val="a"/>
    <w:link w:val="30"/>
    <w:uiPriority w:val="9"/>
    <w:qFormat/>
    <w:pPr>
      <w:spacing w:before="100" w:beforeAutospacing="1" w:after="100" w:afterAutospacing="1"/>
      <w:outlineLvl w:val="2"/>
    </w:pPr>
    <w:rPr>
      <w:rFonts w:ascii="標楷體" w:eastAsia="標楷體" w:hAnsi="標楷體"/>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customStyle="1" w:styleId="bui">
    <w:name w:val="bui"/>
    <w:basedOn w:val="a"/>
    <w:pPr>
      <w:spacing w:before="100" w:beforeAutospacing="1" w:after="100" w:afterAutospacing="1"/>
    </w:pPr>
    <w:rPr>
      <w:b/>
      <w:bCs/>
      <w:i/>
      <w:iCs/>
      <w:u w:val="single"/>
    </w:rPr>
  </w:style>
  <w:style w:type="paragraph" w:customStyle="1" w:styleId="co12">
    <w:name w:val="co12"/>
    <w:basedOn w:val="a"/>
    <w:pPr>
      <w:spacing w:before="100" w:beforeAutospacing="1" w:after="100" w:afterAutospacing="1"/>
      <w:ind w:left="552" w:hanging="552"/>
    </w:pPr>
    <w:rPr>
      <w:rFonts w:ascii="標楷體" w:eastAsia="標楷體" w:hAnsi="標楷體"/>
    </w:rPr>
  </w:style>
  <w:style w:type="paragraph" w:customStyle="1" w:styleId="c9">
    <w:name w:val="c9"/>
    <w:basedOn w:val="a"/>
    <w:pPr>
      <w:spacing w:before="100" w:beforeAutospacing="1" w:after="100" w:afterAutospacing="1"/>
    </w:pPr>
    <w:rPr>
      <w:sz w:val="18"/>
      <w:szCs w:val="18"/>
    </w:rPr>
  </w:style>
  <w:style w:type="paragraph" w:customStyle="1" w:styleId="c10">
    <w:name w:val="c10"/>
    <w:basedOn w:val="a"/>
    <w:pPr>
      <w:spacing w:before="100" w:beforeAutospacing="1" w:after="100" w:afterAutospacing="1"/>
    </w:pPr>
    <w:rPr>
      <w:sz w:val="20"/>
      <w:szCs w:val="20"/>
    </w:rPr>
  </w:style>
  <w:style w:type="paragraph" w:customStyle="1" w:styleId="c12">
    <w:name w:val="c12"/>
    <w:basedOn w:val="a"/>
    <w:pPr>
      <w:spacing w:before="100" w:beforeAutospacing="1" w:after="100" w:afterAutospacing="1"/>
    </w:pPr>
  </w:style>
  <w:style w:type="paragraph" w:customStyle="1" w:styleId="c14">
    <w:name w:val="c14"/>
    <w:basedOn w:val="a"/>
    <w:pPr>
      <w:spacing w:before="100" w:beforeAutospacing="1" w:after="100" w:afterAutospacing="1"/>
      <w:ind w:left="560" w:hanging="560"/>
    </w:pPr>
    <w:rPr>
      <w:rFonts w:ascii="標楷體" w:eastAsia="標楷體" w:hAnsi="標楷體"/>
      <w:sz w:val="28"/>
      <w:szCs w:val="28"/>
    </w:rPr>
  </w:style>
  <w:style w:type="paragraph" w:customStyle="1" w:styleId="c14p2">
    <w:name w:val="c14p2"/>
    <w:basedOn w:val="a"/>
    <w:pPr>
      <w:spacing w:before="100" w:beforeAutospacing="1" w:after="100" w:afterAutospacing="1"/>
      <w:ind w:firstLine="620"/>
    </w:pPr>
    <w:rPr>
      <w:rFonts w:ascii="標楷體" w:eastAsia="標楷體" w:hAnsi="標楷體"/>
      <w:sz w:val="28"/>
      <w:szCs w:val="28"/>
    </w:rPr>
  </w:style>
  <w:style w:type="paragraph" w:customStyle="1" w:styleId="c16">
    <w:name w:val="c16"/>
    <w:basedOn w:val="a"/>
    <w:pPr>
      <w:spacing w:before="100" w:beforeAutospacing="1" w:after="100" w:afterAutospacing="1"/>
      <w:ind w:left="640" w:hanging="640"/>
    </w:pPr>
    <w:rPr>
      <w:rFonts w:ascii="標楷體" w:eastAsia="標楷體" w:hAnsi="標楷體"/>
      <w:sz w:val="32"/>
      <w:szCs w:val="32"/>
    </w:rPr>
  </w:style>
  <w:style w:type="paragraph" w:customStyle="1" w:styleId="c16m">
    <w:name w:val="c16m"/>
    <w:basedOn w:val="a"/>
    <w:pPr>
      <w:spacing w:before="100" w:beforeAutospacing="1" w:after="100" w:afterAutospacing="1"/>
      <w:ind w:left="640"/>
    </w:pPr>
    <w:rPr>
      <w:rFonts w:ascii="標楷體" w:eastAsia="標楷體" w:hAnsi="標楷體"/>
      <w:sz w:val="32"/>
      <w:szCs w:val="32"/>
    </w:rPr>
  </w:style>
  <w:style w:type="paragraph" w:customStyle="1" w:styleId="c18">
    <w:name w:val="c18"/>
    <w:basedOn w:val="a"/>
    <w:pPr>
      <w:spacing w:before="100" w:beforeAutospacing="1" w:after="100" w:afterAutospacing="1"/>
      <w:ind w:left="720" w:hanging="720"/>
    </w:pPr>
    <w:rPr>
      <w:rFonts w:ascii="標楷體" w:eastAsia="標楷體" w:hAnsi="標楷體"/>
      <w:sz w:val="36"/>
      <w:szCs w:val="36"/>
    </w:rPr>
  </w:style>
  <w:style w:type="paragraph" w:customStyle="1" w:styleId="c20">
    <w:name w:val="c20"/>
    <w:basedOn w:val="a"/>
    <w:pPr>
      <w:spacing w:before="100" w:beforeAutospacing="1" w:after="100" w:afterAutospacing="1"/>
    </w:pPr>
    <w:rPr>
      <w:rFonts w:ascii="標楷體" w:eastAsia="標楷體" w:hAnsi="標楷體"/>
      <w:sz w:val="40"/>
      <w:szCs w:val="40"/>
    </w:rPr>
  </w:style>
  <w:style w:type="paragraph" w:customStyle="1" w:styleId="c22">
    <w:name w:val="c22"/>
    <w:basedOn w:val="a"/>
    <w:pPr>
      <w:spacing w:before="100" w:beforeAutospacing="1" w:after="100" w:afterAutospacing="1"/>
    </w:pPr>
    <w:rPr>
      <w:rFonts w:ascii="標楷體" w:eastAsia="標楷體" w:hAnsi="標楷體"/>
      <w:sz w:val="44"/>
      <w:szCs w:val="44"/>
    </w:rPr>
  </w:style>
  <w:style w:type="paragraph" w:customStyle="1" w:styleId="c24">
    <w:name w:val="c24"/>
    <w:basedOn w:val="a"/>
    <w:pPr>
      <w:spacing w:before="100" w:beforeAutospacing="1" w:after="100" w:afterAutospacing="1"/>
    </w:pPr>
    <w:rPr>
      <w:rFonts w:ascii="標楷體" w:eastAsia="標楷體" w:hAnsi="標楷體"/>
      <w:sz w:val="48"/>
      <w:szCs w:val="48"/>
    </w:rPr>
  </w:style>
  <w:style w:type="paragraph" w:customStyle="1" w:styleId="c26">
    <w:name w:val="c26"/>
    <w:basedOn w:val="a"/>
    <w:pPr>
      <w:spacing w:before="100" w:beforeAutospacing="1" w:after="100" w:afterAutospacing="1"/>
    </w:pPr>
    <w:rPr>
      <w:rFonts w:ascii="標楷體" w:eastAsia="標楷體" w:hAnsi="標楷體"/>
      <w:sz w:val="48"/>
      <w:szCs w:val="48"/>
    </w:rPr>
  </w:style>
  <w:style w:type="paragraph" w:customStyle="1" w:styleId="c28">
    <w:name w:val="c28"/>
    <w:basedOn w:val="a"/>
    <w:pPr>
      <w:spacing w:before="100" w:beforeAutospacing="1" w:after="100" w:afterAutospacing="1"/>
    </w:pPr>
    <w:rPr>
      <w:rFonts w:ascii="標楷體" w:eastAsia="標楷體" w:hAnsi="標楷體"/>
      <w:sz w:val="56"/>
      <w:szCs w:val="56"/>
    </w:rPr>
  </w:style>
  <w:style w:type="paragraph" w:customStyle="1" w:styleId="c32">
    <w:name w:val="c32"/>
    <w:basedOn w:val="a"/>
    <w:pPr>
      <w:spacing w:before="100" w:beforeAutospacing="1" w:after="100" w:afterAutospacing="1"/>
    </w:pPr>
    <w:rPr>
      <w:rFonts w:ascii="標楷體" w:eastAsia="標楷體" w:hAnsi="標楷體"/>
      <w:sz w:val="64"/>
      <w:szCs w:val="64"/>
    </w:rPr>
  </w:style>
  <w:style w:type="paragraph" w:customStyle="1" w:styleId="c36">
    <w:name w:val="c36"/>
    <w:basedOn w:val="a"/>
    <w:pPr>
      <w:spacing w:before="100" w:beforeAutospacing="1" w:after="100" w:afterAutospacing="1"/>
    </w:pPr>
    <w:rPr>
      <w:rFonts w:ascii="標楷體" w:eastAsia="標楷體" w:hAnsi="標楷體"/>
      <w:sz w:val="72"/>
      <w:szCs w:val="72"/>
    </w:rPr>
  </w:style>
  <w:style w:type="paragraph" w:customStyle="1" w:styleId="c40">
    <w:name w:val="c40"/>
    <w:basedOn w:val="a"/>
    <w:pPr>
      <w:spacing w:before="100" w:beforeAutospacing="1" w:after="100" w:afterAutospacing="1"/>
    </w:pPr>
    <w:rPr>
      <w:rFonts w:ascii="標楷體" w:eastAsia="標楷體" w:hAnsi="標楷體"/>
      <w:sz w:val="80"/>
      <w:szCs w:val="80"/>
    </w:rPr>
  </w:style>
  <w:style w:type="paragraph" w:customStyle="1" w:styleId="c100">
    <w:name w:val="c100"/>
    <w:basedOn w:val="a"/>
    <w:pPr>
      <w:spacing w:before="100" w:beforeAutospacing="1" w:after="100" w:afterAutospacing="1"/>
    </w:pPr>
    <w:rPr>
      <w:rFonts w:ascii="標楷體" w:eastAsia="標楷體" w:hAnsi="標楷體"/>
      <w:sz w:val="200"/>
      <w:szCs w:val="200"/>
    </w:rPr>
  </w:style>
  <w:style w:type="paragraph" w:customStyle="1" w:styleId="c120">
    <w:name w:val="c120"/>
    <w:basedOn w:val="a"/>
    <w:pPr>
      <w:spacing w:before="100" w:beforeAutospacing="1" w:after="100" w:afterAutospacing="1"/>
    </w:pPr>
    <w:rPr>
      <w:rFonts w:ascii="標楷體" w:eastAsia="標楷體" w:hAnsi="標楷體"/>
      <w:sz w:val="240"/>
      <w:szCs w:val="240"/>
    </w:rPr>
  </w:style>
  <w:style w:type="paragraph" w:customStyle="1" w:styleId="p1">
    <w:name w:val="p1"/>
    <w:basedOn w:val="a"/>
    <w:pPr>
      <w:spacing w:before="100" w:beforeAutospacing="1" w:after="100" w:afterAutospacing="1"/>
      <w:ind w:firstLine="240"/>
    </w:pPr>
  </w:style>
  <w:style w:type="paragraph" w:customStyle="1" w:styleId="p-1">
    <w:name w:val="p-1"/>
    <w:basedOn w:val="a"/>
    <w:pPr>
      <w:spacing w:before="100" w:beforeAutospacing="1" w:after="100" w:afterAutospacing="1"/>
      <w:ind w:left="240" w:hanging="240"/>
    </w:pPr>
  </w:style>
  <w:style w:type="paragraph" w:customStyle="1" w:styleId="pm1">
    <w:name w:val="pm1"/>
    <w:basedOn w:val="a"/>
    <w:pPr>
      <w:spacing w:before="100" w:beforeAutospacing="1" w:after="100" w:afterAutospacing="1"/>
      <w:ind w:left="240"/>
    </w:pPr>
  </w:style>
  <w:style w:type="paragraph" w:customStyle="1" w:styleId="p2">
    <w:name w:val="p2"/>
    <w:basedOn w:val="a"/>
    <w:pPr>
      <w:spacing w:before="100" w:beforeAutospacing="1" w:after="100" w:afterAutospacing="1"/>
      <w:ind w:firstLine="480"/>
    </w:pPr>
  </w:style>
  <w:style w:type="paragraph" w:customStyle="1" w:styleId="p-2">
    <w:name w:val="p-2"/>
    <w:basedOn w:val="a"/>
    <w:pPr>
      <w:spacing w:before="100" w:beforeAutospacing="1" w:after="100" w:afterAutospacing="1"/>
      <w:ind w:left="480" w:hanging="480"/>
    </w:pPr>
  </w:style>
  <w:style w:type="paragraph" w:customStyle="1" w:styleId="pm2">
    <w:name w:val="pm2"/>
    <w:basedOn w:val="a"/>
    <w:pPr>
      <w:spacing w:before="100" w:beforeAutospacing="1" w:after="100" w:afterAutospacing="1"/>
      <w:ind w:left="480"/>
    </w:pPr>
  </w:style>
  <w:style w:type="paragraph" w:customStyle="1" w:styleId="p2m2">
    <w:name w:val="p2m2"/>
    <w:basedOn w:val="a"/>
    <w:pPr>
      <w:spacing w:before="100" w:beforeAutospacing="1" w:after="100" w:afterAutospacing="1"/>
      <w:ind w:left="480" w:firstLine="480"/>
    </w:pPr>
  </w:style>
  <w:style w:type="paragraph" w:customStyle="1" w:styleId="p-2m2">
    <w:name w:val="p-2m2"/>
    <w:basedOn w:val="a"/>
    <w:pPr>
      <w:spacing w:before="100" w:beforeAutospacing="1" w:after="100" w:afterAutospacing="1"/>
      <w:ind w:left="480" w:hanging="480"/>
    </w:pPr>
  </w:style>
  <w:style w:type="paragraph" w:customStyle="1" w:styleId="p-2m4">
    <w:name w:val="p-2m4"/>
    <w:basedOn w:val="a"/>
    <w:pPr>
      <w:spacing w:before="100" w:beforeAutospacing="1" w:after="100" w:afterAutospacing="1"/>
      <w:ind w:left="960" w:hanging="480"/>
    </w:pPr>
  </w:style>
  <w:style w:type="paragraph" w:customStyle="1" w:styleId="p-2m6">
    <w:name w:val="p-2m6"/>
    <w:basedOn w:val="a"/>
    <w:pPr>
      <w:spacing w:before="100" w:beforeAutospacing="1" w:after="100" w:afterAutospacing="1"/>
      <w:ind w:left="1440" w:hanging="480"/>
    </w:pPr>
  </w:style>
  <w:style w:type="paragraph" w:customStyle="1" w:styleId="p3">
    <w:name w:val="p3"/>
    <w:basedOn w:val="a"/>
    <w:pPr>
      <w:spacing w:before="100" w:beforeAutospacing="1" w:after="100" w:afterAutospacing="1"/>
      <w:ind w:firstLine="720"/>
    </w:pPr>
  </w:style>
  <w:style w:type="paragraph" w:customStyle="1" w:styleId="p-3">
    <w:name w:val="p-3"/>
    <w:basedOn w:val="a"/>
    <w:pPr>
      <w:spacing w:before="100" w:beforeAutospacing="1" w:after="100" w:afterAutospacing="1"/>
      <w:ind w:left="720" w:hanging="720"/>
    </w:pPr>
  </w:style>
  <w:style w:type="paragraph" w:customStyle="1" w:styleId="pm3">
    <w:name w:val="pm3"/>
    <w:basedOn w:val="a"/>
    <w:pPr>
      <w:spacing w:before="100" w:beforeAutospacing="1" w:after="100" w:afterAutospacing="1"/>
      <w:ind w:left="720"/>
    </w:pPr>
  </w:style>
  <w:style w:type="paragraph" w:customStyle="1" w:styleId="p4">
    <w:name w:val="p4"/>
    <w:basedOn w:val="a"/>
    <w:pPr>
      <w:spacing w:before="100" w:beforeAutospacing="1" w:after="100" w:afterAutospacing="1"/>
      <w:ind w:firstLine="960"/>
    </w:pPr>
  </w:style>
  <w:style w:type="paragraph" w:customStyle="1" w:styleId="p-4">
    <w:name w:val="p-4"/>
    <w:basedOn w:val="a"/>
    <w:pPr>
      <w:spacing w:before="100" w:beforeAutospacing="1" w:after="100" w:afterAutospacing="1"/>
      <w:ind w:left="960" w:hanging="960"/>
    </w:pPr>
  </w:style>
  <w:style w:type="paragraph" w:customStyle="1" w:styleId="pm4">
    <w:name w:val="pm4"/>
    <w:basedOn w:val="a"/>
    <w:pPr>
      <w:spacing w:before="100" w:beforeAutospacing="1" w:after="100" w:afterAutospacing="1"/>
      <w:ind w:left="960"/>
    </w:pPr>
  </w:style>
  <w:style w:type="paragraph" w:customStyle="1" w:styleId="ph36">
    <w:name w:val="ph36"/>
    <w:basedOn w:val="a"/>
    <w:pPr>
      <w:spacing w:before="100" w:beforeAutospacing="1" w:after="100" w:afterAutospacing="1"/>
    </w:pPr>
    <w:rPr>
      <w:rFonts w:ascii="標楷體" w:eastAsia="標楷體" w:hAnsi="標楷體"/>
      <w:sz w:val="72"/>
      <w:szCs w:val="72"/>
    </w:rPr>
  </w:style>
  <w:style w:type="paragraph" w:customStyle="1" w:styleId="ph24">
    <w:name w:val="ph24"/>
    <w:basedOn w:val="a"/>
    <w:pPr>
      <w:spacing w:before="100" w:beforeAutospacing="1" w:after="100" w:afterAutospacing="1"/>
    </w:pPr>
    <w:rPr>
      <w:rFonts w:ascii="標楷體" w:eastAsia="標楷體" w:hAnsi="標楷體"/>
      <w:sz w:val="48"/>
      <w:szCs w:val="48"/>
    </w:rPr>
  </w:style>
  <w:style w:type="paragraph" w:customStyle="1" w:styleId="ph18">
    <w:name w:val="ph18"/>
    <w:basedOn w:val="a"/>
    <w:pPr>
      <w:spacing w:before="100" w:beforeAutospacing="1" w:after="100" w:afterAutospacing="1"/>
    </w:pPr>
    <w:rPr>
      <w:rFonts w:ascii="標楷體" w:eastAsia="標楷體" w:hAnsi="標楷體"/>
      <w:sz w:val="36"/>
      <w:szCs w:val="36"/>
    </w:rPr>
  </w:style>
  <w:style w:type="paragraph" w:customStyle="1" w:styleId="ph16">
    <w:name w:val="ph16"/>
    <w:basedOn w:val="a"/>
    <w:pPr>
      <w:spacing w:before="100" w:beforeAutospacing="1" w:after="100" w:afterAutospacing="1"/>
    </w:pPr>
    <w:rPr>
      <w:rFonts w:ascii="標楷體" w:eastAsia="標楷體" w:hAnsi="標楷體"/>
      <w:sz w:val="32"/>
      <w:szCs w:val="32"/>
    </w:rPr>
  </w:style>
  <w:style w:type="paragraph" w:customStyle="1" w:styleId="ph14">
    <w:name w:val="ph14"/>
    <w:basedOn w:val="a"/>
    <w:pPr>
      <w:spacing w:before="100" w:beforeAutospacing="1" w:after="100" w:afterAutospacing="1"/>
    </w:pPr>
    <w:rPr>
      <w:rFonts w:ascii="標楷體" w:eastAsia="標楷體" w:hAnsi="標楷體"/>
      <w:sz w:val="28"/>
      <w:szCs w:val="28"/>
    </w:rPr>
  </w:style>
  <w:style w:type="paragraph" w:customStyle="1" w:styleId="ph12">
    <w:name w:val="ph12"/>
    <w:basedOn w:val="a"/>
    <w:pPr>
      <w:spacing w:before="100" w:beforeAutospacing="1" w:after="100" w:afterAutospacing="1"/>
    </w:pPr>
    <w:rPr>
      <w:rFonts w:ascii="標楷體" w:eastAsia="標楷體" w:hAnsi="標楷體"/>
    </w:rPr>
  </w:style>
  <w:style w:type="paragraph" w:customStyle="1" w:styleId="ca24">
    <w:name w:val="ca24"/>
    <w:basedOn w:val="a"/>
    <w:pPr>
      <w:spacing w:before="140" w:after="140" w:line="400" w:lineRule="atLeast"/>
    </w:pPr>
    <w:rPr>
      <w:rFonts w:ascii="標楷體" w:eastAsia="標楷體" w:hAnsi="標楷體"/>
      <w:sz w:val="48"/>
      <w:szCs w:val="48"/>
    </w:rPr>
  </w:style>
  <w:style w:type="paragraph" w:customStyle="1" w:styleId="ca16">
    <w:name w:val="ca16"/>
    <w:basedOn w:val="a"/>
    <w:pPr>
      <w:spacing w:before="140" w:after="140" w:line="400" w:lineRule="atLeast"/>
    </w:pPr>
    <w:rPr>
      <w:rFonts w:ascii="標楷體" w:eastAsia="標楷體" w:hAnsi="標楷體"/>
      <w:sz w:val="32"/>
      <w:szCs w:val="32"/>
    </w:rPr>
  </w:style>
  <w:style w:type="paragraph" w:customStyle="1" w:styleId="ca14">
    <w:name w:val="ca14"/>
    <w:basedOn w:val="a"/>
    <w:pPr>
      <w:spacing w:before="140" w:after="140" w:line="400" w:lineRule="atLeast"/>
    </w:pPr>
    <w:rPr>
      <w:rFonts w:ascii="標楷體" w:eastAsia="標楷體" w:hAnsi="標楷體"/>
      <w:sz w:val="28"/>
      <w:szCs w:val="28"/>
    </w:rPr>
  </w:style>
  <w:style w:type="paragraph" w:customStyle="1" w:styleId="ca12">
    <w:name w:val="ca12"/>
    <w:basedOn w:val="a"/>
    <w:pPr>
      <w:spacing w:before="140" w:after="140" w:line="400" w:lineRule="atLeast"/>
    </w:pPr>
    <w:rPr>
      <w:rFonts w:ascii="標楷體" w:eastAsia="標楷體" w:hAnsi="標楷體"/>
    </w:rPr>
  </w:style>
  <w:style w:type="paragraph" w:customStyle="1" w:styleId="tbt1">
    <w:name w:val="tbt1"/>
    <w:basedOn w:val="a"/>
    <w:pPr>
      <w:spacing w:line="288" w:lineRule="atLeast"/>
    </w:pPr>
    <w:rPr>
      <w:rFonts w:ascii="標楷體" w:eastAsia="標楷體" w:hAnsi="標楷體"/>
      <w:spacing w:val="24"/>
    </w:rPr>
  </w:style>
  <w:style w:type="paragraph" w:customStyle="1" w:styleId="tbt2">
    <w:name w:val="tbt2"/>
    <w:basedOn w:val="a"/>
    <w:pPr>
      <w:spacing w:line="288" w:lineRule="atLeast"/>
      <w:ind w:left="1040"/>
    </w:pPr>
    <w:rPr>
      <w:rFonts w:ascii="標楷體" w:eastAsia="標楷體" w:hAnsi="標楷體"/>
      <w:spacing w:val="24"/>
    </w:rPr>
  </w:style>
  <w:style w:type="paragraph" w:customStyle="1" w:styleId="a3">
    <w:name w:val="表頭"/>
    <w:basedOn w:val="a"/>
    <w:pPr>
      <w:spacing w:before="100" w:beforeAutospacing="1" w:after="100" w:afterAutospacing="1"/>
      <w:ind w:left="80" w:right="80"/>
      <w:jc w:val="distribute"/>
      <w:textAlignment w:val="center"/>
    </w:pPr>
  </w:style>
  <w:style w:type="paragraph" w:customStyle="1" w:styleId="11">
    <w:name w:val="表頭1"/>
    <w:basedOn w:val="a"/>
    <w:pPr>
      <w:spacing w:before="100" w:beforeAutospacing="1" w:after="100" w:afterAutospacing="1"/>
      <w:ind w:left="200" w:right="200"/>
      <w:jc w:val="distribute"/>
      <w:textAlignment w:val="center"/>
    </w:pPr>
  </w:style>
  <w:style w:type="paragraph" w:customStyle="1" w:styleId="a4">
    <w:name w:val="名"/>
    <w:basedOn w:val="a"/>
    <w:pPr>
      <w:spacing w:before="100" w:beforeAutospacing="1" w:after="100" w:afterAutospacing="1"/>
      <w:ind w:left="240" w:right="240"/>
      <w:jc w:val="distribute"/>
      <w:textAlignment w:val="center"/>
    </w:pPr>
  </w:style>
  <w:style w:type="paragraph" w:customStyle="1" w:styleId="a5">
    <w:name w:val="條"/>
    <w:basedOn w:val="a"/>
    <w:pPr>
      <w:spacing w:after="40"/>
      <w:ind w:left="552" w:hanging="552"/>
    </w:pPr>
  </w:style>
  <w:style w:type="paragraph" w:customStyle="1" w:styleId="a6">
    <w:name w:val="項"/>
    <w:basedOn w:val="a"/>
    <w:pPr>
      <w:spacing w:after="40"/>
      <w:ind w:left="552"/>
    </w:pPr>
  </w:style>
  <w:style w:type="paragraph" w:customStyle="1" w:styleId="a7">
    <w:name w:val="款"/>
    <w:basedOn w:val="a"/>
    <w:pPr>
      <w:ind w:left="1104" w:hanging="552"/>
    </w:pPr>
  </w:style>
  <w:style w:type="paragraph" w:customStyle="1" w:styleId="a8">
    <w:name w:val="款項"/>
    <w:basedOn w:val="a"/>
    <w:pPr>
      <w:ind w:left="1104"/>
    </w:pPr>
  </w:style>
  <w:style w:type="paragraph" w:customStyle="1" w:styleId="a9">
    <w:name w:val="次款"/>
    <w:basedOn w:val="a"/>
    <w:pPr>
      <w:ind w:left="1632" w:hanging="552"/>
    </w:pPr>
  </w:style>
  <w:style w:type="paragraph" w:customStyle="1" w:styleId="aa">
    <w:name w:val="次款項"/>
    <w:basedOn w:val="a"/>
    <w:pPr>
      <w:ind w:left="1632"/>
    </w:pPr>
  </w:style>
  <w:style w:type="paragraph" w:customStyle="1" w:styleId="ab">
    <w:name w:val="表名"/>
    <w:basedOn w:val="a"/>
    <w:pPr>
      <w:spacing w:after="40"/>
      <w:ind w:left="240" w:right="240"/>
      <w:jc w:val="distribute"/>
      <w:textAlignment w:val="center"/>
    </w:pPr>
    <w:rPr>
      <w:rFonts w:ascii="細明體" w:eastAsia="細明體" w:hAnsi="細明體"/>
      <w:sz w:val="20"/>
      <w:szCs w:val="20"/>
    </w:rPr>
  </w:style>
  <w:style w:type="paragraph" w:customStyle="1" w:styleId="ac">
    <w:name w:val="表條"/>
    <w:basedOn w:val="a"/>
    <w:pPr>
      <w:spacing w:after="40"/>
      <w:ind w:left="440" w:hanging="440"/>
    </w:pPr>
    <w:rPr>
      <w:rFonts w:ascii="細明體" w:eastAsia="細明體" w:hAnsi="細明體"/>
      <w:sz w:val="20"/>
      <w:szCs w:val="20"/>
    </w:rPr>
  </w:style>
  <w:style w:type="paragraph" w:customStyle="1" w:styleId="ad">
    <w:name w:val="表項"/>
    <w:basedOn w:val="a"/>
    <w:pPr>
      <w:spacing w:after="40"/>
      <w:ind w:left="220"/>
    </w:pPr>
    <w:rPr>
      <w:rFonts w:ascii="細明體" w:eastAsia="細明體" w:hAnsi="細明體"/>
      <w:sz w:val="20"/>
      <w:szCs w:val="20"/>
    </w:rPr>
  </w:style>
  <w:style w:type="paragraph" w:customStyle="1" w:styleId="ae">
    <w:name w:val="表款"/>
    <w:basedOn w:val="a"/>
    <w:pPr>
      <w:ind w:left="660" w:hanging="440"/>
    </w:pPr>
    <w:rPr>
      <w:rFonts w:ascii="細明體" w:eastAsia="細明體" w:hAnsi="細明體"/>
      <w:sz w:val="20"/>
      <w:szCs w:val="20"/>
    </w:rPr>
  </w:style>
  <w:style w:type="paragraph" w:customStyle="1" w:styleId="af">
    <w:name w:val="表款項"/>
    <w:basedOn w:val="a"/>
    <w:pPr>
      <w:ind w:left="880"/>
    </w:pPr>
    <w:rPr>
      <w:rFonts w:ascii="細明體" w:eastAsia="細明體" w:hAnsi="細明體"/>
      <w:sz w:val="20"/>
      <w:szCs w:val="20"/>
    </w:rPr>
  </w:style>
  <w:style w:type="paragraph" w:customStyle="1" w:styleId="af0">
    <w:name w:val="表次款"/>
    <w:basedOn w:val="a"/>
    <w:pPr>
      <w:ind w:left="1320" w:hanging="440"/>
    </w:pPr>
    <w:rPr>
      <w:rFonts w:ascii="細明體" w:eastAsia="細明體" w:hAnsi="細明體"/>
      <w:sz w:val="20"/>
      <w:szCs w:val="20"/>
    </w:rPr>
  </w:style>
  <w:style w:type="paragraph" w:customStyle="1" w:styleId="af1">
    <w:name w:val="表次款項"/>
    <w:basedOn w:val="a"/>
    <w:pPr>
      <w:ind w:left="1320"/>
    </w:pPr>
    <w:rPr>
      <w:rFonts w:ascii="細明體" w:eastAsia="細明體" w:hAnsi="細明體"/>
      <w:sz w:val="20"/>
      <w:szCs w:val="20"/>
    </w:rPr>
  </w:style>
  <w:style w:type="paragraph" w:customStyle="1" w:styleId="af2">
    <w:name w:val="說明"/>
    <w:basedOn w:val="a"/>
    <w:pPr>
      <w:spacing w:after="40"/>
    </w:pPr>
    <w:rPr>
      <w:rFonts w:ascii="細明體" w:eastAsia="細明體" w:hAnsi="細明體"/>
      <w:sz w:val="20"/>
      <w:szCs w:val="20"/>
    </w:rPr>
  </w:style>
  <w:style w:type="paragraph" w:customStyle="1" w:styleId="af3">
    <w:name w:val="說明款"/>
    <w:basedOn w:val="a"/>
    <w:pPr>
      <w:spacing w:after="40"/>
      <w:ind w:left="440" w:hanging="440"/>
    </w:pPr>
    <w:rPr>
      <w:rFonts w:ascii="細明體" w:eastAsia="細明體" w:hAnsi="細明體"/>
      <w:sz w:val="20"/>
      <w:szCs w:val="20"/>
    </w:rPr>
  </w:style>
  <w:style w:type="paragraph" w:customStyle="1" w:styleId="tl0">
    <w:name w:val="tl0"/>
    <w:basedOn w:val="a"/>
    <w:pPr>
      <w:spacing w:after="40"/>
      <w:ind w:left="240" w:right="240"/>
      <w:jc w:val="distribute"/>
      <w:textAlignment w:val="center"/>
    </w:pPr>
    <w:rPr>
      <w:rFonts w:ascii="細明體" w:eastAsia="細明體" w:hAnsi="細明體"/>
      <w:sz w:val="20"/>
      <w:szCs w:val="20"/>
    </w:rPr>
  </w:style>
  <w:style w:type="paragraph" w:customStyle="1" w:styleId="tl1">
    <w:name w:val="tl1"/>
    <w:basedOn w:val="a"/>
    <w:pPr>
      <w:spacing w:after="40"/>
      <w:ind w:left="220" w:hanging="220"/>
    </w:pPr>
    <w:rPr>
      <w:rFonts w:ascii="細明體" w:eastAsia="細明體" w:hAnsi="細明體"/>
      <w:sz w:val="20"/>
      <w:szCs w:val="20"/>
    </w:rPr>
  </w:style>
  <w:style w:type="paragraph" w:customStyle="1" w:styleId="tl2">
    <w:name w:val="tl2"/>
    <w:basedOn w:val="a"/>
    <w:pPr>
      <w:spacing w:after="40"/>
      <w:ind w:left="220"/>
    </w:pPr>
    <w:rPr>
      <w:rFonts w:ascii="細明體" w:eastAsia="細明體" w:hAnsi="細明體"/>
      <w:sz w:val="20"/>
      <w:szCs w:val="20"/>
    </w:rPr>
  </w:style>
  <w:style w:type="paragraph" w:customStyle="1" w:styleId="tl3">
    <w:name w:val="tl3"/>
    <w:basedOn w:val="a"/>
    <w:pPr>
      <w:ind w:left="660" w:hanging="440"/>
    </w:pPr>
    <w:rPr>
      <w:rFonts w:ascii="細明體" w:eastAsia="細明體" w:hAnsi="細明體"/>
      <w:sz w:val="20"/>
      <w:szCs w:val="20"/>
    </w:rPr>
  </w:style>
  <w:style w:type="paragraph" w:customStyle="1" w:styleId="tl32">
    <w:name w:val="tl32"/>
    <w:basedOn w:val="a"/>
    <w:pPr>
      <w:ind w:left="880"/>
    </w:pPr>
    <w:rPr>
      <w:rFonts w:ascii="細明體" w:eastAsia="細明體" w:hAnsi="細明體"/>
      <w:sz w:val="20"/>
      <w:szCs w:val="20"/>
    </w:rPr>
  </w:style>
  <w:style w:type="paragraph" w:customStyle="1" w:styleId="tl43">
    <w:name w:val="tl43"/>
    <w:basedOn w:val="a"/>
    <w:pPr>
      <w:ind w:left="1320" w:hanging="440"/>
    </w:pPr>
    <w:rPr>
      <w:rFonts w:ascii="細明體" w:eastAsia="細明體" w:hAnsi="細明體"/>
      <w:sz w:val="20"/>
      <w:szCs w:val="20"/>
    </w:rPr>
  </w:style>
  <w:style w:type="paragraph" w:customStyle="1" w:styleId="tl432">
    <w:name w:val="tl432"/>
    <w:basedOn w:val="a"/>
    <w:pPr>
      <w:ind w:left="1320"/>
    </w:pPr>
    <w:rPr>
      <w:rFonts w:ascii="細明體" w:eastAsia="細明體" w:hAnsi="細明體"/>
      <w:sz w:val="20"/>
      <w:szCs w:val="20"/>
    </w:rPr>
  </w:style>
  <w:style w:type="paragraph" w:customStyle="1" w:styleId="tlexplain">
    <w:name w:val="tlexplain"/>
    <w:basedOn w:val="a"/>
    <w:pPr>
      <w:spacing w:after="40"/>
    </w:pPr>
    <w:rPr>
      <w:rFonts w:ascii="細明體" w:eastAsia="細明體" w:hAnsi="細明體"/>
      <w:sz w:val="20"/>
      <w:szCs w:val="20"/>
    </w:rPr>
  </w:style>
  <w:style w:type="paragraph" w:customStyle="1" w:styleId="tlexplain3">
    <w:name w:val="tlexplain3"/>
    <w:basedOn w:val="a"/>
    <w:pPr>
      <w:spacing w:after="40"/>
      <w:ind w:left="440" w:hanging="440"/>
    </w:pPr>
    <w:rPr>
      <w:rFonts w:ascii="細明體" w:eastAsia="細明體" w:hAnsi="細明體"/>
      <w:sz w:val="20"/>
      <w:szCs w:val="20"/>
    </w:rPr>
  </w:style>
  <w:style w:type="paragraph" w:customStyle="1" w:styleId="sub">
    <w:name w:val="sub"/>
    <w:basedOn w:val="a"/>
    <w:pPr>
      <w:spacing w:before="100" w:beforeAutospacing="1" w:after="100" w:afterAutospacing="1"/>
    </w:pPr>
    <w:rPr>
      <w:vanish/>
    </w:rPr>
  </w:style>
  <w:style w:type="paragraph" w:customStyle="1" w:styleId="subexp">
    <w:name w:val="subexp"/>
    <w:basedOn w:val="a"/>
    <w:pPr>
      <w:spacing w:before="100" w:beforeAutospacing="1" w:after="100" w:afterAutospacing="1"/>
    </w:pPr>
  </w:style>
  <w:style w:type="character" w:customStyle="1" w:styleId="mw-headline">
    <w:name w:val="mw-headline"/>
    <w:basedOn w:val="a0"/>
  </w:style>
  <w:style w:type="paragraph" w:styleId="Web">
    <w:name w:val="Normal (Web)"/>
    <w:basedOn w:val="a"/>
    <w:uiPriority w:val="99"/>
    <w:unhideWhenUsed/>
    <w:pPr>
      <w:spacing w:before="100" w:beforeAutospacing="1" w:after="100" w:afterAutospacing="1"/>
    </w:p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styleId="af6">
    <w:name w:val="footer"/>
    <w:basedOn w:val="a"/>
    <w:link w:val="af7"/>
    <w:uiPriority w:val="99"/>
    <w:unhideWhenUsed/>
    <w:pPr>
      <w:tabs>
        <w:tab w:val="center" w:pos="4153"/>
        <w:tab w:val="right" w:pos="8306"/>
      </w:tabs>
      <w:snapToGrid w:val="0"/>
    </w:pPr>
    <w:rPr>
      <w:sz w:val="20"/>
      <w:szCs w:val="20"/>
    </w:rPr>
  </w:style>
  <w:style w:type="character" w:customStyle="1" w:styleId="af7">
    <w:name w:val="頁尾 字元"/>
    <w:basedOn w:val="a0"/>
    <w:link w:val="af6"/>
    <w:uiPriority w:val="99"/>
    <w:rPr>
      <w:rFonts w:ascii="新細明體" w:eastAsia="新細明體" w:hAnsi="新細明體" w:cs="新細明體"/>
    </w:rPr>
  </w:style>
  <w:style w:type="table" w:styleId="af8">
    <w:name w:val="Table Grid"/>
    <w:basedOn w:val="a1"/>
    <w:uiPriority w:val="59"/>
    <w:rsid w:val="00EA5BCF"/>
    <w:rPr>
      <w:rFonts w:ascii="Calibri" w:eastAsia="新細明體"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EA5BCF"/>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A5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0941">
      <w:marLeft w:val="336"/>
      <w:marRight w:val="0"/>
      <w:marTop w:val="120"/>
      <w:marBottom w:val="192"/>
      <w:divBdr>
        <w:top w:val="none" w:sz="0" w:space="0" w:color="auto"/>
        <w:left w:val="none" w:sz="0" w:space="0" w:color="auto"/>
        <w:bottom w:val="none" w:sz="0" w:space="0" w:color="auto"/>
        <w:right w:val="none" w:sz="0" w:space="0" w:color="auto"/>
      </w:divBdr>
      <w:divsChild>
        <w:div w:id="1224411684">
          <w:marLeft w:val="0"/>
          <w:marRight w:val="0"/>
          <w:marTop w:val="0"/>
          <w:marBottom w:val="0"/>
          <w:divBdr>
            <w:top w:val="single" w:sz="6" w:space="0" w:color="CCCCCC"/>
            <w:left w:val="single" w:sz="6" w:space="0" w:color="CCCCCC"/>
            <w:bottom w:val="single" w:sz="6" w:space="0" w:color="CCCCCC"/>
            <w:right w:val="single" w:sz="6" w:space="0" w:color="CCCCCC"/>
          </w:divBdr>
          <w:divsChild>
            <w:div w:id="10099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4988">
      <w:marLeft w:val="336"/>
      <w:marRight w:val="0"/>
      <w:marTop w:val="120"/>
      <w:marBottom w:val="192"/>
      <w:divBdr>
        <w:top w:val="none" w:sz="0" w:space="0" w:color="auto"/>
        <w:left w:val="none" w:sz="0" w:space="0" w:color="auto"/>
        <w:bottom w:val="none" w:sz="0" w:space="0" w:color="auto"/>
        <w:right w:val="none" w:sz="0" w:space="0" w:color="auto"/>
      </w:divBdr>
      <w:divsChild>
        <w:div w:id="992870871">
          <w:marLeft w:val="0"/>
          <w:marRight w:val="0"/>
          <w:marTop w:val="0"/>
          <w:marBottom w:val="0"/>
          <w:divBdr>
            <w:top w:val="single" w:sz="6" w:space="0" w:color="CCCCCC"/>
            <w:left w:val="single" w:sz="6" w:space="0" w:color="CCCCCC"/>
            <w:bottom w:val="single" w:sz="6" w:space="0" w:color="CCCCCC"/>
            <w:right w:val="single" w:sz="6" w:space="0" w:color="CCCCCC"/>
          </w:divBdr>
          <w:divsChild>
            <w:div w:id="11579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3537">
      <w:marLeft w:val="336"/>
      <w:marRight w:val="0"/>
      <w:marTop w:val="120"/>
      <w:marBottom w:val="192"/>
      <w:divBdr>
        <w:top w:val="none" w:sz="0" w:space="0" w:color="auto"/>
        <w:left w:val="none" w:sz="0" w:space="0" w:color="auto"/>
        <w:bottom w:val="none" w:sz="0" w:space="0" w:color="auto"/>
        <w:right w:val="none" w:sz="0" w:space="0" w:color="auto"/>
      </w:divBdr>
    </w:div>
    <w:div w:id="891039901">
      <w:marLeft w:val="336"/>
      <w:marRight w:val="0"/>
      <w:marTop w:val="120"/>
      <w:marBottom w:val="192"/>
      <w:divBdr>
        <w:top w:val="none" w:sz="0" w:space="0" w:color="auto"/>
        <w:left w:val="none" w:sz="0" w:space="0" w:color="auto"/>
        <w:bottom w:val="none" w:sz="0" w:space="0" w:color="auto"/>
        <w:right w:val="none" w:sz="0" w:space="0" w:color="auto"/>
      </w:divBdr>
    </w:div>
    <w:div w:id="1016423345">
      <w:marLeft w:val="336"/>
      <w:marRight w:val="0"/>
      <w:marTop w:val="120"/>
      <w:marBottom w:val="192"/>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42E\Desktop\yy2018_files\640px-_004.png" TargetMode="External"/><Relationship Id="rId13" Type="http://schemas.openxmlformats.org/officeDocument/2006/relationships/hyperlink" Target="http://6years.jendo.org/wiki1231/index.php?title=%E5%88%86%E9%A1%9E:%E8%8B%B1%E6%96%87" TargetMode="External"/><Relationship Id="rId18" Type="http://schemas.openxmlformats.org/officeDocument/2006/relationships/hyperlink" Target="http://6years.jendo.org/wiki1231/index.php?title=%E9%9B%BB%E5%BD%B1%E7%A4%BE" TargetMode="External"/><Relationship Id="rId26" Type="http://schemas.openxmlformats.org/officeDocument/2006/relationships/hyperlink" Target="http://6years.jendo.org/wiki1231/index.php?title=%E9%9F%93%E6%96%87%E7%A4%BE&amp;action=edit&amp;redlink=1" TargetMode="External"/><Relationship Id="rId3" Type="http://schemas.microsoft.com/office/2007/relationships/stylesWithEffects" Target="stylesWithEffects.xml"/><Relationship Id="rId21" Type="http://schemas.openxmlformats.org/officeDocument/2006/relationships/hyperlink" Target="http://6years.jendo.org/wiki1231/index.php?title=%E7%B1%83%E7%90%83%E7%A4%BE" TargetMode="External"/><Relationship Id="rId7" Type="http://schemas.openxmlformats.org/officeDocument/2006/relationships/endnotes" Target="endnotes.xml"/><Relationship Id="rId12" Type="http://schemas.openxmlformats.org/officeDocument/2006/relationships/image" Target="file:///C:\Users\A42E\Desktop\yy2018_files\640px-_003.png" TargetMode="External"/><Relationship Id="rId17" Type="http://schemas.openxmlformats.org/officeDocument/2006/relationships/hyperlink" Target="http://6years.jendo.org/wiki1231/index.php?title=%E9%80%9F%E5%AF%AB%E7%B9%AA%E7%95%AB&amp;action=edit&amp;redlink=1" TargetMode="External"/><Relationship Id="rId25" Type="http://schemas.openxmlformats.org/officeDocument/2006/relationships/hyperlink" Target="http://6years.jendo.org/wiki1231/index.php?title=%E5%BE%B7%E6%96%87%E7%A4%BE&amp;action=edit&amp;redlink=1" TargetMode="External"/><Relationship Id="rId2" Type="http://schemas.openxmlformats.org/officeDocument/2006/relationships/styles" Target="styles.xml"/><Relationship Id="rId16" Type="http://schemas.openxmlformats.org/officeDocument/2006/relationships/hyperlink" Target="http://6years.jendo.org/wiki1231/index.php?title=%E6%A8%82%E5%9C%98" TargetMode="External"/><Relationship Id="rId20" Type="http://schemas.openxmlformats.org/officeDocument/2006/relationships/hyperlink" Target="http://6years.jendo.org/wiki1231/index.php?title=%E5%B0%84%E7%AE%AD%E7%A4%BE&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A42E\Desktop\yy2018_files\640px-_002.png" TargetMode="External"/><Relationship Id="rId24" Type="http://schemas.openxmlformats.org/officeDocument/2006/relationships/hyperlink" Target="http://6years.jendo.org/wiki1231/index.php?title=%E7%94%9F%E6%B4%BB%E7%94%A8%E6%97%A5%E6%96%87&amp;action=edit&amp;redlink=1" TargetMode="External"/><Relationship Id="rId5" Type="http://schemas.openxmlformats.org/officeDocument/2006/relationships/webSettings" Target="webSettings.xml"/><Relationship Id="rId15" Type="http://schemas.openxmlformats.org/officeDocument/2006/relationships/hyperlink" Target="http://6years.jendo.org/wiki1231/index.php?title=%E7%83%98%E5%9F%B9%E8%AA%B2" TargetMode="External"/><Relationship Id="rId23" Type="http://schemas.openxmlformats.org/officeDocument/2006/relationships/hyperlink" Target="http://6years.jendo.org/wiki1231/index.php?title=%E8%A1%97%E8%88%9E%E7%A4%BE" TargetMode="External"/><Relationship Id="rId28" Type="http://schemas.openxmlformats.org/officeDocument/2006/relationships/fontTable" Target="fontTable.xml"/><Relationship Id="rId10" Type="http://schemas.openxmlformats.org/officeDocument/2006/relationships/image" Target="file:///C:\Users\A42E\Desktop\yy2018_files\640px-.png" TargetMode="External"/><Relationship Id="rId19" Type="http://schemas.openxmlformats.org/officeDocument/2006/relationships/hyperlink" Target="http://6years.jendo.org/wiki1231/index.php?title=%E7%A9%BA%E6%89%8B%E9%81%93" TargetMode="External"/><Relationship Id="rId4" Type="http://schemas.openxmlformats.org/officeDocument/2006/relationships/settings" Target="settings.xml"/><Relationship Id="rId9" Type="http://schemas.openxmlformats.org/officeDocument/2006/relationships/image" Target="file:///C:\Users\A42E\Desktop\yy2018_files\a.jpg" TargetMode="External"/><Relationship Id="rId14" Type="http://schemas.openxmlformats.org/officeDocument/2006/relationships/hyperlink" Target="http://6years.jendo.org/wiki1231/index.php?title=%E6%82%85%E8%AE%80%E6%96%87%E5%AD%B8&amp;action=edit&amp;redlink=1" TargetMode="External"/><Relationship Id="rId22" Type="http://schemas.openxmlformats.org/officeDocument/2006/relationships/hyperlink" Target="http://6years.jendo.org/wiki1231/index.php?title=%E6%A1%8C%E7%90%83%E7%A4%BE&amp;action=edit&amp;redlink=1"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A42E</dc:creator>
  <cp:lastModifiedBy>A42E</cp:lastModifiedBy>
  <cp:revision>4</cp:revision>
  <cp:lastPrinted>2018-05-01T01:26:00Z</cp:lastPrinted>
  <dcterms:created xsi:type="dcterms:W3CDTF">2018-05-01T01:25:00Z</dcterms:created>
  <dcterms:modified xsi:type="dcterms:W3CDTF">2018-05-01T01:30:00Z</dcterms:modified>
</cp:coreProperties>
</file>